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14A8F" w14:textId="77777777" w:rsidR="000C4B31" w:rsidRDefault="000C4B31" w:rsidP="00DA40F7">
      <w:pPr>
        <w:pStyle w:val="NoSpacing"/>
        <w:jc w:val="center"/>
        <w:rPr>
          <w:rFonts w:cstheme="minorHAnsi"/>
          <w:b/>
          <w:sz w:val="26"/>
          <w:szCs w:val="24"/>
          <w:lang w:val="en-IE"/>
        </w:rPr>
      </w:pPr>
    </w:p>
    <w:p w14:paraId="7ADFF039" w14:textId="0DF472F9" w:rsidR="00881C4B" w:rsidRDefault="000C4B31" w:rsidP="00DA40F7">
      <w:pPr>
        <w:pStyle w:val="NoSpacing"/>
        <w:jc w:val="center"/>
        <w:rPr>
          <w:rFonts w:cstheme="minorHAnsi"/>
          <w:b/>
          <w:sz w:val="26"/>
          <w:szCs w:val="24"/>
          <w:lang w:val="en-IE"/>
        </w:rPr>
      </w:pPr>
      <w:r>
        <w:rPr>
          <w:rFonts w:cstheme="minorHAnsi"/>
          <w:b/>
          <w:sz w:val="26"/>
          <w:szCs w:val="24"/>
          <w:lang w:val="en-IE"/>
        </w:rPr>
        <w:t>Lidl Ireland Invests</w:t>
      </w:r>
      <w:r w:rsidR="00DA40F7">
        <w:rPr>
          <w:rFonts w:cstheme="minorHAnsi"/>
          <w:b/>
          <w:sz w:val="26"/>
          <w:szCs w:val="24"/>
          <w:lang w:val="en-IE"/>
        </w:rPr>
        <w:t xml:space="preserve"> €1 million </w:t>
      </w:r>
      <w:r>
        <w:rPr>
          <w:rFonts w:cstheme="minorHAnsi"/>
          <w:b/>
          <w:sz w:val="26"/>
          <w:szCs w:val="24"/>
          <w:lang w:val="en-IE"/>
        </w:rPr>
        <w:t>in the</w:t>
      </w:r>
      <w:r w:rsidR="00DA40F7">
        <w:rPr>
          <w:rFonts w:cstheme="minorHAnsi"/>
          <w:b/>
          <w:sz w:val="26"/>
          <w:szCs w:val="24"/>
          <w:lang w:val="en-IE"/>
        </w:rPr>
        <w:t xml:space="preserve"> Install</w:t>
      </w:r>
      <w:r>
        <w:rPr>
          <w:rFonts w:cstheme="minorHAnsi"/>
          <w:b/>
          <w:sz w:val="26"/>
          <w:szCs w:val="24"/>
          <w:lang w:val="en-IE"/>
        </w:rPr>
        <w:t>ation of Solar panels at 8 new and reconstructed s</w:t>
      </w:r>
      <w:r w:rsidR="00DA40F7">
        <w:rPr>
          <w:rFonts w:cstheme="minorHAnsi"/>
          <w:b/>
          <w:sz w:val="26"/>
          <w:szCs w:val="24"/>
          <w:lang w:val="en-IE"/>
        </w:rPr>
        <w:t xml:space="preserve">tores </w:t>
      </w:r>
    </w:p>
    <w:p w14:paraId="48C7A296" w14:textId="77777777" w:rsidR="00DA40F7" w:rsidRDefault="00DA40F7" w:rsidP="00DA40F7">
      <w:pPr>
        <w:pStyle w:val="NoSpacing"/>
        <w:rPr>
          <w:rFonts w:cstheme="minorHAnsi"/>
          <w:b/>
          <w:sz w:val="24"/>
          <w:szCs w:val="24"/>
          <w:lang w:val="en-IE"/>
        </w:rPr>
      </w:pPr>
    </w:p>
    <w:p w14:paraId="1D53972F" w14:textId="22893C41" w:rsidR="00DA40F7" w:rsidRPr="00DA40F7" w:rsidRDefault="000C4B31" w:rsidP="00DA40F7">
      <w:pPr>
        <w:pStyle w:val="NoSpacing"/>
        <w:numPr>
          <w:ilvl w:val="0"/>
          <w:numId w:val="4"/>
        </w:numPr>
        <w:rPr>
          <w:rFonts w:cstheme="minorHAnsi"/>
          <w:b/>
          <w:sz w:val="24"/>
          <w:szCs w:val="24"/>
          <w:lang w:val="en-IE"/>
        </w:rPr>
      </w:pPr>
      <w:r>
        <w:rPr>
          <w:rFonts w:cstheme="minorHAnsi"/>
          <w:b/>
          <w:sz w:val="24"/>
          <w:szCs w:val="24"/>
          <w:lang w:val="en-IE"/>
        </w:rPr>
        <w:t>Lidl</w:t>
      </w:r>
      <w:r w:rsidR="00DA40F7" w:rsidRPr="00DA40F7">
        <w:rPr>
          <w:rFonts w:cstheme="minorHAnsi"/>
          <w:b/>
          <w:sz w:val="24"/>
          <w:szCs w:val="24"/>
          <w:lang w:val="en-IE"/>
        </w:rPr>
        <w:t xml:space="preserve"> </w:t>
      </w:r>
      <w:r>
        <w:rPr>
          <w:rFonts w:cstheme="minorHAnsi"/>
          <w:b/>
          <w:sz w:val="24"/>
          <w:szCs w:val="24"/>
          <w:lang w:val="en-IE"/>
        </w:rPr>
        <w:t>i</w:t>
      </w:r>
      <w:r w:rsidR="00D70733" w:rsidRPr="00DA40F7">
        <w:rPr>
          <w:rFonts w:cstheme="minorHAnsi"/>
          <w:b/>
          <w:sz w:val="24"/>
          <w:szCs w:val="24"/>
          <w:lang w:val="en-IE"/>
        </w:rPr>
        <w:t>nvests €1</w:t>
      </w:r>
      <w:r w:rsidR="00CD6514" w:rsidRPr="00DA40F7">
        <w:rPr>
          <w:rFonts w:cstheme="minorHAnsi"/>
          <w:b/>
          <w:sz w:val="24"/>
          <w:szCs w:val="24"/>
          <w:lang w:val="en-IE"/>
        </w:rPr>
        <w:t>3</w:t>
      </w:r>
      <w:r w:rsidR="00D70733" w:rsidRPr="00DA40F7">
        <w:rPr>
          <w:rFonts w:cstheme="minorHAnsi"/>
          <w:b/>
          <w:sz w:val="24"/>
          <w:szCs w:val="24"/>
          <w:lang w:val="en-IE"/>
        </w:rPr>
        <w:t xml:space="preserve">0,000 in </w:t>
      </w:r>
      <w:r>
        <w:rPr>
          <w:rFonts w:cstheme="minorHAnsi"/>
          <w:b/>
          <w:sz w:val="24"/>
          <w:szCs w:val="24"/>
          <w:lang w:val="en-IE"/>
        </w:rPr>
        <w:t>energy saving solar t</w:t>
      </w:r>
      <w:r w:rsidR="00DA40F7" w:rsidRPr="00DA40F7">
        <w:rPr>
          <w:rFonts w:cstheme="minorHAnsi"/>
          <w:b/>
          <w:sz w:val="24"/>
          <w:szCs w:val="24"/>
          <w:lang w:val="en-IE"/>
        </w:rPr>
        <w:t>echnology at it</w:t>
      </w:r>
      <w:r>
        <w:rPr>
          <w:rFonts w:cstheme="minorHAnsi"/>
          <w:b/>
          <w:sz w:val="24"/>
          <w:szCs w:val="24"/>
          <w:lang w:val="en-IE"/>
        </w:rPr>
        <w:t xml:space="preserve">s </w:t>
      </w:r>
      <w:r w:rsidR="005F544A">
        <w:rPr>
          <w:rFonts w:cstheme="minorHAnsi"/>
          <w:b/>
          <w:sz w:val="24"/>
          <w:szCs w:val="24"/>
          <w:lang w:val="en-IE"/>
        </w:rPr>
        <w:t>Birr</w:t>
      </w:r>
      <w:r w:rsidR="00704933">
        <w:rPr>
          <w:rFonts w:cstheme="minorHAnsi"/>
          <w:b/>
          <w:sz w:val="24"/>
          <w:szCs w:val="24"/>
          <w:lang w:val="en-IE"/>
        </w:rPr>
        <w:t xml:space="preserve"> </w:t>
      </w:r>
      <w:r>
        <w:rPr>
          <w:rFonts w:cstheme="minorHAnsi"/>
          <w:b/>
          <w:sz w:val="24"/>
          <w:szCs w:val="24"/>
          <w:lang w:val="en-IE"/>
        </w:rPr>
        <w:t>s</w:t>
      </w:r>
      <w:r w:rsidR="00DA40F7" w:rsidRPr="00DA40F7">
        <w:rPr>
          <w:rFonts w:cstheme="minorHAnsi"/>
          <w:b/>
          <w:sz w:val="24"/>
          <w:szCs w:val="24"/>
          <w:lang w:val="en-IE"/>
        </w:rPr>
        <w:t>tore</w:t>
      </w:r>
    </w:p>
    <w:p w14:paraId="61D223B0" w14:textId="7CC6CD78" w:rsidR="00DA40F7" w:rsidRPr="00DA40F7" w:rsidRDefault="000C4B31" w:rsidP="00DA40F7">
      <w:pPr>
        <w:pStyle w:val="NoSpacing"/>
        <w:numPr>
          <w:ilvl w:val="0"/>
          <w:numId w:val="4"/>
        </w:numPr>
        <w:rPr>
          <w:rFonts w:cstheme="minorHAnsi"/>
          <w:b/>
          <w:sz w:val="24"/>
          <w:szCs w:val="24"/>
          <w:lang w:val="en-IE"/>
        </w:rPr>
      </w:pPr>
      <w:r>
        <w:rPr>
          <w:rFonts w:cstheme="minorHAnsi"/>
          <w:b/>
          <w:sz w:val="24"/>
          <w:szCs w:val="24"/>
          <w:lang w:val="en-IE"/>
        </w:rPr>
        <w:t>Lidl’s s</w:t>
      </w:r>
      <w:r w:rsidR="00D147B5" w:rsidRPr="00DA40F7">
        <w:rPr>
          <w:rFonts w:cstheme="minorHAnsi"/>
          <w:b/>
          <w:sz w:val="24"/>
          <w:szCs w:val="24"/>
          <w:lang w:val="en-IE"/>
        </w:rPr>
        <w:t xml:space="preserve">olar panels </w:t>
      </w:r>
      <w:r w:rsidR="00DA40F7" w:rsidRPr="00DA40F7">
        <w:rPr>
          <w:rFonts w:cstheme="minorHAnsi"/>
          <w:b/>
          <w:sz w:val="24"/>
          <w:szCs w:val="24"/>
          <w:lang w:val="en-IE"/>
        </w:rPr>
        <w:t xml:space="preserve">will reduce electricity usage equivalent to that of 28 </w:t>
      </w:r>
      <w:r w:rsidR="005F544A">
        <w:rPr>
          <w:rFonts w:cstheme="minorHAnsi"/>
          <w:b/>
          <w:sz w:val="24"/>
          <w:szCs w:val="24"/>
          <w:lang w:val="en-IE"/>
        </w:rPr>
        <w:t>Birr</w:t>
      </w:r>
      <w:r w:rsidR="00704933">
        <w:rPr>
          <w:rFonts w:cstheme="minorHAnsi"/>
          <w:b/>
          <w:sz w:val="24"/>
          <w:szCs w:val="24"/>
          <w:lang w:val="en-IE"/>
        </w:rPr>
        <w:t xml:space="preserve"> h</w:t>
      </w:r>
      <w:r w:rsidR="00DA40F7" w:rsidRPr="00DA40F7">
        <w:rPr>
          <w:rFonts w:cstheme="minorHAnsi"/>
          <w:b/>
          <w:sz w:val="24"/>
          <w:szCs w:val="24"/>
          <w:lang w:val="en-IE"/>
        </w:rPr>
        <w:t>omes</w:t>
      </w:r>
    </w:p>
    <w:p w14:paraId="48935242" w14:textId="3DD6D69A" w:rsidR="00DA40F7" w:rsidRPr="00DA40F7" w:rsidRDefault="00DA40F7" w:rsidP="00DA40F7">
      <w:pPr>
        <w:pStyle w:val="NoSpacing"/>
        <w:numPr>
          <w:ilvl w:val="0"/>
          <w:numId w:val="4"/>
        </w:numPr>
        <w:rPr>
          <w:rFonts w:cstheme="minorHAnsi"/>
          <w:b/>
          <w:sz w:val="24"/>
          <w:szCs w:val="24"/>
          <w:lang w:val="en-IE"/>
        </w:rPr>
      </w:pPr>
      <w:r w:rsidRPr="00DA40F7">
        <w:rPr>
          <w:rFonts w:cstheme="minorHAnsi"/>
          <w:b/>
          <w:sz w:val="24"/>
          <w:szCs w:val="24"/>
          <w:lang w:val="en-IE"/>
        </w:rPr>
        <w:t xml:space="preserve">Over 25% of </w:t>
      </w:r>
      <w:r w:rsidR="005F544A">
        <w:rPr>
          <w:rFonts w:cstheme="minorHAnsi"/>
          <w:b/>
          <w:sz w:val="24"/>
          <w:szCs w:val="24"/>
          <w:lang w:val="en-IE"/>
        </w:rPr>
        <w:t>Birr</w:t>
      </w:r>
      <w:r w:rsidRPr="00DA40F7">
        <w:rPr>
          <w:rFonts w:cstheme="minorHAnsi"/>
          <w:b/>
          <w:sz w:val="24"/>
          <w:szCs w:val="24"/>
          <w:lang w:val="en-IE"/>
        </w:rPr>
        <w:t xml:space="preserve">’s </w:t>
      </w:r>
      <w:r w:rsidR="000C4B31">
        <w:rPr>
          <w:rFonts w:cstheme="minorHAnsi"/>
          <w:b/>
          <w:sz w:val="24"/>
          <w:szCs w:val="24"/>
          <w:lang w:val="en-IE"/>
        </w:rPr>
        <w:t xml:space="preserve">Lidl </w:t>
      </w:r>
      <w:r w:rsidRPr="00DA40F7">
        <w:rPr>
          <w:rFonts w:cstheme="minorHAnsi"/>
          <w:b/>
          <w:sz w:val="24"/>
          <w:szCs w:val="24"/>
          <w:lang w:val="en-IE"/>
        </w:rPr>
        <w:t>energy requirements now comes from solar energy</w:t>
      </w:r>
      <w:r w:rsidR="000C4B31">
        <w:rPr>
          <w:rFonts w:cstheme="minorHAnsi"/>
          <w:b/>
          <w:sz w:val="24"/>
          <w:szCs w:val="24"/>
          <w:lang w:val="en-IE"/>
        </w:rPr>
        <w:t>,</w:t>
      </w:r>
      <w:r w:rsidRPr="00DA40F7">
        <w:rPr>
          <w:rFonts w:cstheme="minorHAnsi"/>
          <w:b/>
          <w:sz w:val="24"/>
          <w:szCs w:val="24"/>
          <w:lang w:val="en-IE"/>
        </w:rPr>
        <w:t xml:space="preserve"> saving almost 1,000 tonnes of carbon over the next 25 years </w:t>
      </w:r>
    </w:p>
    <w:p w14:paraId="3E75FCD3" w14:textId="77777777" w:rsidR="00DA40F7" w:rsidRDefault="00DA40F7" w:rsidP="00540EF2">
      <w:pPr>
        <w:pStyle w:val="NoSpacing"/>
        <w:jc w:val="center"/>
        <w:rPr>
          <w:rFonts w:cstheme="minorHAnsi"/>
          <w:b/>
          <w:sz w:val="26"/>
          <w:szCs w:val="24"/>
          <w:lang w:val="en-IE"/>
        </w:rPr>
      </w:pPr>
    </w:p>
    <w:p w14:paraId="0F43EF2F" w14:textId="481A181B" w:rsidR="00C2770F" w:rsidRDefault="00E53658" w:rsidP="00C2770F">
      <w:pPr>
        <w:pStyle w:val="NoSpacing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  <w:lang w:val="en-IE"/>
        </w:rPr>
        <w:t xml:space="preserve">Lidl has </w:t>
      </w:r>
      <w:r w:rsidR="00D147B5" w:rsidRPr="00BD0C2B">
        <w:rPr>
          <w:rFonts w:cstheme="minorHAnsi"/>
          <w:sz w:val="24"/>
          <w:szCs w:val="24"/>
          <w:lang w:val="en-IE"/>
        </w:rPr>
        <w:t xml:space="preserve">completed </w:t>
      </w:r>
      <w:r w:rsidR="000C4B31">
        <w:rPr>
          <w:rFonts w:cstheme="minorHAnsi"/>
          <w:sz w:val="24"/>
          <w:szCs w:val="24"/>
          <w:lang w:val="en-IE"/>
        </w:rPr>
        <w:t>the</w:t>
      </w:r>
      <w:r w:rsidR="00D147B5" w:rsidRPr="00BD0C2B">
        <w:rPr>
          <w:rFonts w:cstheme="minorHAnsi"/>
          <w:sz w:val="24"/>
          <w:szCs w:val="24"/>
          <w:lang w:val="en-IE"/>
        </w:rPr>
        <w:t xml:space="preserve"> install</w:t>
      </w:r>
      <w:r w:rsidR="000C4B31">
        <w:rPr>
          <w:rFonts w:cstheme="minorHAnsi"/>
          <w:sz w:val="24"/>
          <w:szCs w:val="24"/>
          <w:lang w:val="en-IE"/>
        </w:rPr>
        <w:t>ation of</w:t>
      </w:r>
      <w:r w:rsidR="00D147B5" w:rsidRPr="00BD0C2B">
        <w:rPr>
          <w:rFonts w:cstheme="minorHAnsi"/>
          <w:sz w:val="24"/>
          <w:szCs w:val="24"/>
          <w:lang w:val="en-IE"/>
        </w:rPr>
        <w:t xml:space="preserve"> energy-saving solar panels at its </w:t>
      </w:r>
      <w:r w:rsidR="005F544A">
        <w:rPr>
          <w:rFonts w:cstheme="minorHAnsi"/>
          <w:sz w:val="24"/>
          <w:szCs w:val="24"/>
          <w:lang w:val="en-IE"/>
        </w:rPr>
        <w:t>Birr</w:t>
      </w:r>
      <w:r w:rsidR="00FD1915" w:rsidRPr="00BD0C2B">
        <w:rPr>
          <w:rFonts w:cstheme="minorHAnsi"/>
          <w:sz w:val="24"/>
          <w:szCs w:val="24"/>
          <w:lang w:val="en-IE"/>
        </w:rPr>
        <w:t xml:space="preserve"> store</w:t>
      </w:r>
      <w:r w:rsidR="000C4B31">
        <w:rPr>
          <w:rFonts w:cstheme="minorHAnsi"/>
          <w:sz w:val="24"/>
          <w:szCs w:val="24"/>
          <w:lang w:val="en-IE"/>
        </w:rPr>
        <w:t xml:space="preserve"> adding a </w:t>
      </w:r>
      <w:r w:rsidR="00817AA5" w:rsidRPr="00BD0C2B">
        <w:rPr>
          <w:rFonts w:cstheme="minorHAnsi"/>
          <w:sz w:val="24"/>
          <w:szCs w:val="24"/>
          <w:lang w:val="en-IE"/>
        </w:rPr>
        <w:t>further</w:t>
      </w:r>
      <w:r w:rsidR="00FD1915" w:rsidRPr="00BD0C2B">
        <w:rPr>
          <w:rFonts w:cstheme="minorHAnsi"/>
          <w:sz w:val="24"/>
          <w:szCs w:val="24"/>
          <w:lang w:val="en-IE"/>
        </w:rPr>
        <w:t xml:space="preserve"> investment of €130,000</w:t>
      </w:r>
      <w:r w:rsidR="000C4B31">
        <w:rPr>
          <w:rFonts w:cstheme="minorHAnsi"/>
          <w:sz w:val="24"/>
          <w:szCs w:val="24"/>
          <w:lang w:val="en-IE"/>
        </w:rPr>
        <w:t xml:space="preserve"> in renewable energy</w:t>
      </w:r>
      <w:r w:rsidR="00FD1915" w:rsidRPr="00BD0C2B">
        <w:rPr>
          <w:rFonts w:cstheme="minorHAnsi"/>
          <w:sz w:val="24"/>
          <w:szCs w:val="24"/>
          <w:lang w:val="en-IE"/>
        </w:rPr>
        <w:t xml:space="preserve">. </w:t>
      </w:r>
      <w:r w:rsidR="008C2578" w:rsidRPr="00BD0C2B">
        <w:rPr>
          <w:rFonts w:cstheme="minorHAnsi"/>
          <w:sz w:val="24"/>
          <w:szCs w:val="24"/>
          <w:lang w:val="en-IE"/>
        </w:rPr>
        <w:t>The newly installed solar panels will produce 120,000 kilowatt hours</w:t>
      </w:r>
      <w:r w:rsidR="00817AA5" w:rsidRPr="00BD0C2B">
        <w:rPr>
          <w:rFonts w:cstheme="minorHAnsi"/>
          <w:sz w:val="24"/>
          <w:szCs w:val="24"/>
          <w:lang w:val="en-IE"/>
        </w:rPr>
        <w:t xml:space="preserve"> of energy from a sustainable resource</w:t>
      </w:r>
      <w:r w:rsidR="008C2578" w:rsidRPr="00BD0C2B">
        <w:rPr>
          <w:rFonts w:cstheme="minorHAnsi"/>
          <w:sz w:val="24"/>
          <w:szCs w:val="24"/>
          <w:lang w:val="en-IE"/>
        </w:rPr>
        <w:t xml:space="preserve"> annually </w:t>
      </w:r>
      <w:r w:rsidR="004239E9" w:rsidRPr="00BD0C2B">
        <w:rPr>
          <w:rFonts w:cstheme="minorHAnsi"/>
          <w:sz w:val="24"/>
          <w:szCs w:val="24"/>
          <w:lang w:val="en-IE"/>
        </w:rPr>
        <w:t xml:space="preserve">which </w:t>
      </w:r>
      <w:r w:rsidR="00817AA5" w:rsidRPr="00BD0C2B">
        <w:rPr>
          <w:rFonts w:cstheme="minorHAnsi"/>
          <w:sz w:val="24"/>
          <w:szCs w:val="24"/>
          <w:lang w:val="en-IE"/>
        </w:rPr>
        <w:t>is equivalent to meet the electricity requirements of 28 homes</w:t>
      </w:r>
      <w:r w:rsidR="00B3762F" w:rsidRPr="00BD0C2B">
        <w:rPr>
          <w:rFonts w:cstheme="minorHAnsi"/>
          <w:sz w:val="24"/>
          <w:szCs w:val="24"/>
          <w:lang w:val="en-IE"/>
        </w:rPr>
        <w:t xml:space="preserve"> </w:t>
      </w:r>
      <w:r w:rsidR="00B3762F" w:rsidRPr="00256294">
        <w:rPr>
          <w:iCs/>
          <w:sz w:val="24"/>
          <w:szCs w:val="24"/>
          <w:lang w:val="en-IE"/>
        </w:rPr>
        <w:t>and reduc</w:t>
      </w:r>
      <w:r w:rsidR="006D2219" w:rsidRPr="00256294">
        <w:rPr>
          <w:iCs/>
          <w:sz w:val="24"/>
          <w:szCs w:val="24"/>
          <w:lang w:val="en-IE"/>
        </w:rPr>
        <w:t>es</w:t>
      </w:r>
      <w:r w:rsidR="00B3762F" w:rsidRPr="00256294">
        <w:rPr>
          <w:iCs/>
          <w:sz w:val="24"/>
          <w:szCs w:val="24"/>
          <w:lang w:val="en-IE"/>
        </w:rPr>
        <w:t xml:space="preserve"> the store’s carbon output by </w:t>
      </w:r>
      <w:r w:rsidR="0033063E">
        <w:rPr>
          <w:iCs/>
          <w:sz w:val="24"/>
          <w:szCs w:val="24"/>
          <w:lang w:val="en-IE"/>
        </w:rPr>
        <w:t>some</w:t>
      </w:r>
      <w:r w:rsidR="00B3762F" w:rsidRPr="00256294">
        <w:rPr>
          <w:iCs/>
          <w:sz w:val="24"/>
          <w:szCs w:val="24"/>
          <w:lang w:val="en-IE"/>
        </w:rPr>
        <w:t xml:space="preserve"> </w:t>
      </w:r>
      <w:r w:rsidR="0033063E" w:rsidRPr="004F31BA">
        <w:rPr>
          <w:iCs/>
          <w:sz w:val="24"/>
          <w:szCs w:val="24"/>
          <w:lang w:val="en-IE"/>
        </w:rPr>
        <w:t>40</w:t>
      </w:r>
      <w:r w:rsidR="00B3762F" w:rsidRPr="004F31BA">
        <w:rPr>
          <w:iCs/>
          <w:sz w:val="24"/>
          <w:szCs w:val="24"/>
          <w:lang w:val="en-IE"/>
        </w:rPr>
        <w:t xml:space="preserve"> tonnes annually</w:t>
      </w:r>
      <w:r w:rsidR="00817AA5" w:rsidRPr="004F31BA">
        <w:rPr>
          <w:rFonts w:cstheme="minorHAnsi"/>
          <w:iCs/>
          <w:sz w:val="24"/>
          <w:szCs w:val="24"/>
          <w:lang w:val="en-IE"/>
        </w:rPr>
        <w:t>.</w:t>
      </w:r>
      <w:r w:rsidR="00817AA5" w:rsidRPr="00BD0C2B">
        <w:rPr>
          <w:rFonts w:cstheme="minorHAnsi"/>
          <w:iCs/>
          <w:sz w:val="24"/>
          <w:szCs w:val="24"/>
          <w:lang w:val="en-IE"/>
        </w:rPr>
        <w:t xml:space="preserve"> </w:t>
      </w:r>
      <w:r w:rsidR="004239E9" w:rsidRPr="00BD0C2B">
        <w:rPr>
          <w:rFonts w:cstheme="minorHAnsi"/>
          <w:iCs/>
          <w:sz w:val="24"/>
          <w:szCs w:val="24"/>
          <w:lang w:val="en-IE"/>
        </w:rPr>
        <w:t xml:space="preserve">As a result of the investment </w:t>
      </w:r>
      <w:r w:rsidR="005A1027">
        <w:rPr>
          <w:rFonts w:cstheme="minorHAnsi"/>
          <w:iCs/>
          <w:sz w:val="24"/>
          <w:szCs w:val="24"/>
          <w:lang w:val="en-IE"/>
        </w:rPr>
        <w:t xml:space="preserve">over </w:t>
      </w:r>
      <w:r w:rsidR="004239E9" w:rsidRPr="00BD0C2B">
        <w:rPr>
          <w:rFonts w:cstheme="minorHAnsi"/>
          <w:iCs/>
          <w:sz w:val="24"/>
          <w:szCs w:val="24"/>
          <w:lang w:val="en-IE"/>
        </w:rPr>
        <w:t xml:space="preserve">one quarter of Lidl’s energy requirements </w:t>
      </w:r>
      <w:r w:rsidR="00B938BD" w:rsidRPr="00BD0C2B">
        <w:rPr>
          <w:rFonts w:cstheme="minorHAnsi"/>
          <w:iCs/>
          <w:sz w:val="24"/>
          <w:szCs w:val="24"/>
          <w:lang w:val="en-IE"/>
        </w:rPr>
        <w:t xml:space="preserve">at its </w:t>
      </w:r>
      <w:r w:rsidR="005F544A">
        <w:rPr>
          <w:rFonts w:cstheme="minorHAnsi"/>
          <w:iCs/>
          <w:sz w:val="24"/>
          <w:szCs w:val="24"/>
          <w:lang w:val="en-IE"/>
        </w:rPr>
        <w:t>Birr</w:t>
      </w:r>
      <w:r w:rsidR="00B938BD" w:rsidRPr="00BD0C2B">
        <w:rPr>
          <w:rFonts w:cstheme="minorHAnsi"/>
          <w:iCs/>
          <w:sz w:val="24"/>
          <w:szCs w:val="24"/>
          <w:lang w:val="en-IE"/>
        </w:rPr>
        <w:t xml:space="preserve"> store </w:t>
      </w:r>
      <w:r w:rsidR="004239E9" w:rsidRPr="00BD0C2B">
        <w:rPr>
          <w:rFonts w:cstheme="minorHAnsi"/>
          <w:iCs/>
          <w:sz w:val="24"/>
          <w:szCs w:val="24"/>
          <w:lang w:val="en-IE"/>
        </w:rPr>
        <w:t xml:space="preserve">will </w:t>
      </w:r>
      <w:r w:rsidR="00B938BD" w:rsidRPr="00BD0C2B">
        <w:rPr>
          <w:rFonts w:cstheme="minorHAnsi"/>
          <w:iCs/>
          <w:sz w:val="24"/>
          <w:szCs w:val="24"/>
          <w:lang w:val="en-IE"/>
        </w:rPr>
        <w:t xml:space="preserve">now </w:t>
      </w:r>
      <w:r w:rsidR="004239E9" w:rsidRPr="00BD0C2B">
        <w:rPr>
          <w:rFonts w:cstheme="minorHAnsi"/>
          <w:iCs/>
          <w:sz w:val="24"/>
          <w:szCs w:val="24"/>
          <w:lang w:val="en-IE"/>
        </w:rPr>
        <w:t>be generated by solar power.</w:t>
      </w:r>
      <w:r w:rsidR="00BC7A44" w:rsidRPr="00BD0C2B">
        <w:rPr>
          <w:rFonts w:cstheme="minorHAnsi"/>
          <w:iCs/>
          <w:sz w:val="24"/>
          <w:szCs w:val="24"/>
          <w:lang w:val="en-IE"/>
        </w:rPr>
        <w:t xml:space="preserve"> The investment in </w:t>
      </w:r>
      <w:r w:rsidR="005F544A">
        <w:rPr>
          <w:rFonts w:cstheme="minorHAnsi"/>
          <w:iCs/>
          <w:sz w:val="24"/>
          <w:szCs w:val="24"/>
          <w:lang w:val="en-IE"/>
        </w:rPr>
        <w:t>Birr</w:t>
      </w:r>
      <w:r w:rsidR="00BC7A44" w:rsidRPr="00BD0C2B">
        <w:rPr>
          <w:rFonts w:cstheme="minorHAnsi"/>
          <w:iCs/>
          <w:sz w:val="24"/>
          <w:szCs w:val="24"/>
          <w:lang w:val="en-IE"/>
        </w:rPr>
        <w:t xml:space="preserve"> is part of an </w:t>
      </w:r>
      <w:r w:rsidR="00BC7A44" w:rsidRPr="004F31BA">
        <w:rPr>
          <w:rFonts w:cstheme="minorHAnsi"/>
          <w:iCs/>
          <w:sz w:val="24"/>
          <w:szCs w:val="24"/>
          <w:lang w:val="en-IE"/>
        </w:rPr>
        <w:t xml:space="preserve">ongoing €1 million commitment by Lidl to </w:t>
      </w:r>
      <w:r w:rsidR="00114EC3" w:rsidRPr="004F31BA">
        <w:rPr>
          <w:rFonts w:cstheme="minorHAnsi"/>
          <w:iCs/>
          <w:sz w:val="24"/>
          <w:szCs w:val="24"/>
          <w:lang w:val="en-IE"/>
        </w:rPr>
        <w:t xml:space="preserve">install solar panels </w:t>
      </w:r>
      <w:r w:rsidR="00926B1B" w:rsidRPr="004F31BA">
        <w:rPr>
          <w:rFonts w:cstheme="minorHAnsi"/>
          <w:iCs/>
          <w:sz w:val="24"/>
          <w:szCs w:val="24"/>
          <w:lang w:val="en-IE"/>
        </w:rPr>
        <w:t>at</w:t>
      </w:r>
      <w:r w:rsidR="00114EC3" w:rsidRPr="004F31BA">
        <w:rPr>
          <w:rFonts w:cstheme="minorHAnsi"/>
          <w:iCs/>
          <w:sz w:val="24"/>
          <w:szCs w:val="24"/>
          <w:lang w:val="en-IE"/>
        </w:rPr>
        <w:t xml:space="preserve"> eight new and reconstructed stores.</w:t>
      </w:r>
      <w:r w:rsidR="00BC7A44" w:rsidRPr="004F31BA">
        <w:rPr>
          <w:rFonts w:cstheme="minorHAnsi"/>
          <w:iCs/>
          <w:sz w:val="24"/>
          <w:szCs w:val="24"/>
          <w:lang w:val="en-IE"/>
        </w:rPr>
        <w:t xml:space="preserve"> </w:t>
      </w:r>
      <w:r w:rsidR="00C2770F">
        <w:rPr>
          <w:rFonts w:cstheme="minorHAnsi"/>
          <w:iCs/>
          <w:sz w:val="24"/>
          <w:szCs w:val="24"/>
          <w:lang w:val="en-IE"/>
        </w:rPr>
        <w:t xml:space="preserve">The </w:t>
      </w:r>
      <w:r w:rsidR="00C2770F" w:rsidRPr="00BD0C2B">
        <w:rPr>
          <w:rFonts w:cstheme="minorHAnsi"/>
          <w:iCs/>
          <w:sz w:val="24"/>
          <w:szCs w:val="24"/>
          <w:lang w:val="en-IE"/>
        </w:rPr>
        <w:t xml:space="preserve">solar panels </w:t>
      </w:r>
      <w:r w:rsidR="00C2770F">
        <w:rPr>
          <w:rFonts w:cstheme="minorHAnsi"/>
          <w:iCs/>
          <w:sz w:val="24"/>
          <w:szCs w:val="24"/>
          <w:lang w:val="en-IE"/>
        </w:rPr>
        <w:t xml:space="preserve">are </w:t>
      </w:r>
      <w:r w:rsidR="00C2770F" w:rsidRPr="00BD0C2B">
        <w:rPr>
          <w:rFonts w:cstheme="minorHAnsi"/>
          <w:iCs/>
          <w:sz w:val="24"/>
          <w:szCs w:val="24"/>
          <w:lang w:val="en-IE"/>
        </w:rPr>
        <w:t>supplied by Cavan-based Kingspan, which are mounted on roof panels</w:t>
      </w:r>
      <w:r w:rsidR="00C2770F" w:rsidRPr="00540EF2">
        <w:rPr>
          <w:rFonts w:cstheme="minorHAnsi"/>
          <w:sz w:val="24"/>
          <w:szCs w:val="24"/>
        </w:rPr>
        <w:t xml:space="preserve"> </w:t>
      </w:r>
      <w:r w:rsidR="00C2770F">
        <w:rPr>
          <w:rFonts w:cstheme="minorHAnsi"/>
          <w:sz w:val="24"/>
          <w:szCs w:val="24"/>
        </w:rPr>
        <w:t xml:space="preserve">constructed in </w:t>
      </w:r>
      <w:proofErr w:type="spellStart"/>
      <w:r w:rsidR="00C2770F">
        <w:rPr>
          <w:rFonts w:cstheme="minorHAnsi"/>
          <w:sz w:val="24"/>
          <w:szCs w:val="24"/>
        </w:rPr>
        <w:t>Kingscourt</w:t>
      </w:r>
      <w:proofErr w:type="spellEnd"/>
      <w:r w:rsidR="00C2770F">
        <w:rPr>
          <w:rFonts w:cstheme="minorHAnsi"/>
          <w:sz w:val="24"/>
          <w:szCs w:val="24"/>
        </w:rPr>
        <w:t xml:space="preserve">. </w:t>
      </w:r>
    </w:p>
    <w:p w14:paraId="246D2F43" w14:textId="77777777" w:rsidR="00B30C0A" w:rsidRDefault="00B30C0A" w:rsidP="00540EF2">
      <w:pPr>
        <w:pStyle w:val="NoSpacing"/>
        <w:jc w:val="both"/>
        <w:rPr>
          <w:rFonts w:cstheme="minorHAnsi"/>
          <w:sz w:val="24"/>
          <w:szCs w:val="24"/>
        </w:rPr>
      </w:pPr>
    </w:p>
    <w:p w14:paraId="0BBAF42F" w14:textId="77777777" w:rsidR="00B30C0A" w:rsidRPr="00B30C0A" w:rsidRDefault="00B30C0A" w:rsidP="00540EF2">
      <w:pPr>
        <w:pStyle w:val="NoSpacing"/>
        <w:jc w:val="both"/>
        <w:rPr>
          <w:rFonts w:cstheme="minorHAnsi"/>
          <w:iCs/>
          <w:sz w:val="24"/>
          <w:szCs w:val="24"/>
          <w:lang w:val="en-IE"/>
        </w:rPr>
      </w:pPr>
      <w:r w:rsidRPr="00B30C0A">
        <w:rPr>
          <w:rFonts w:cstheme="minorHAnsi"/>
          <w:iCs/>
          <w:sz w:val="24"/>
          <w:szCs w:val="24"/>
          <w:lang w:val="en-IE"/>
        </w:rPr>
        <w:t>Increasing consumer awareness of sustainability is an in important element of the project; a display screen at the entrance of the store inform customers visiting the store of how much energy has been generated and the amount of CO2 emissions saved.</w:t>
      </w:r>
    </w:p>
    <w:p w14:paraId="1E36768F" w14:textId="77777777" w:rsidR="00540EF2" w:rsidRDefault="00540EF2" w:rsidP="00540EF2">
      <w:pPr>
        <w:pStyle w:val="NoSpacing"/>
        <w:jc w:val="both"/>
        <w:rPr>
          <w:rStyle w:val="s1"/>
          <w:rFonts w:cstheme="minorHAnsi"/>
          <w:sz w:val="24"/>
          <w:szCs w:val="24"/>
        </w:rPr>
      </w:pPr>
    </w:p>
    <w:p w14:paraId="2A6F0A5E" w14:textId="6E3100CF" w:rsidR="00270D17" w:rsidRPr="00540EF2" w:rsidRDefault="004239E9" w:rsidP="00540EF2">
      <w:pPr>
        <w:pStyle w:val="NoSpacing"/>
        <w:jc w:val="both"/>
        <w:rPr>
          <w:rFonts w:cstheme="minorHAnsi"/>
          <w:sz w:val="24"/>
          <w:szCs w:val="24"/>
        </w:rPr>
      </w:pPr>
      <w:r w:rsidRPr="00540EF2">
        <w:rPr>
          <w:rStyle w:val="s1"/>
          <w:rFonts w:cstheme="minorHAnsi"/>
          <w:sz w:val="24"/>
          <w:szCs w:val="24"/>
        </w:rPr>
        <w:t xml:space="preserve">The focus on sustainable energy </w:t>
      </w:r>
      <w:r w:rsidRPr="00BD0C2B">
        <w:rPr>
          <w:rStyle w:val="s1"/>
          <w:rFonts w:cstheme="minorHAnsi"/>
          <w:sz w:val="24"/>
          <w:szCs w:val="24"/>
        </w:rPr>
        <w:t xml:space="preserve">at Lidl’s </w:t>
      </w:r>
      <w:r w:rsidR="005F544A">
        <w:rPr>
          <w:rStyle w:val="s1"/>
          <w:rFonts w:cstheme="minorHAnsi"/>
          <w:sz w:val="24"/>
          <w:szCs w:val="24"/>
        </w:rPr>
        <w:t>Birr</w:t>
      </w:r>
      <w:r w:rsidRPr="00BD0C2B">
        <w:rPr>
          <w:rStyle w:val="s1"/>
          <w:rFonts w:cstheme="minorHAnsi"/>
          <w:sz w:val="24"/>
          <w:szCs w:val="24"/>
        </w:rPr>
        <w:t xml:space="preserve"> store has ensured that it complies with a best-practice international </w:t>
      </w:r>
      <w:r w:rsidR="00817AA5" w:rsidRPr="00BD0C2B">
        <w:rPr>
          <w:rStyle w:val="s1"/>
          <w:rFonts w:cstheme="minorHAnsi"/>
          <w:sz w:val="24"/>
          <w:szCs w:val="24"/>
        </w:rPr>
        <w:t>energy efficiency</w:t>
      </w:r>
      <w:r w:rsidRPr="00BD0C2B">
        <w:rPr>
          <w:rStyle w:val="s1"/>
          <w:rFonts w:cstheme="minorHAnsi"/>
          <w:sz w:val="24"/>
          <w:szCs w:val="24"/>
        </w:rPr>
        <w:t xml:space="preserve"> standard</w:t>
      </w:r>
      <w:r w:rsidR="00817AA5" w:rsidRPr="00BD0C2B">
        <w:rPr>
          <w:rStyle w:val="s1"/>
          <w:rFonts w:cstheme="minorHAnsi"/>
          <w:sz w:val="24"/>
          <w:szCs w:val="24"/>
        </w:rPr>
        <w:t>, ISO50001, which is independently audited</w:t>
      </w:r>
      <w:r w:rsidR="00270D17" w:rsidRPr="00BD0C2B">
        <w:rPr>
          <w:rStyle w:val="s1"/>
          <w:rFonts w:cstheme="minorHAnsi"/>
          <w:sz w:val="24"/>
          <w:szCs w:val="24"/>
        </w:rPr>
        <w:t>, along with all its 158 stores nationwide</w:t>
      </w:r>
      <w:r w:rsidR="00817AA5" w:rsidRPr="00BD0C2B">
        <w:rPr>
          <w:rStyle w:val="s1"/>
          <w:rFonts w:cstheme="minorHAnsi"/>
          <w:sz w:val="24"/>
          <w:szCs w:val="24"/>
        </w:rPr>
        <w:t>.</w:t>
      </w:r>
      <w:r w:rsidR="00817AA5" w:rsidRPr="00540EF2">
        <w:rPr>
          <w:rStyle w:val="s1"/>
          <w:rFonts w:cstheme="minorHAnsi"/>
          <w:sz w:val="24"/>
          <w:szCs w:val="24"/>
        </w:rPr>
        <w:t xml:space="preserve"> </w:t>
      </w:r>
      <w:r w:rsidR="00270D17" w:rsidRPr="00540EF2">
        <w:rPr>
          <w:rStyle w:val="s1"/>
          <w:rFonts w:cstheme="minorHAnsi"/>
          <w:sz w:val="24"/>
          <w:szCs w:val="24"/>
        </w:rPr>
        <w:t>Other initiatives include:</w:t>
      </w:r>
      <w:r w:rsidR="00270D17" w:rsidRPr="00540EF2">
        <w:rPr>
          <w:rFonts w:cstheme="minorHAnsi"/>
          <w:sz w:val="24"/>
          <w:szCs w:val="24"/>
        </w:rPr>
        <w:t xml:space="preserve"> high performance glass fronted façade to </w:t>
      </w:r>
      <w:proofErr w:type="spellStart"/>
      <w:r w:rsidR="00270D17" w:rsidRPr="00540EF2">
        <w:rPr>
          <w:rFonts w:cstheme="minorHAnsi"/>
          <w:sz w:val="24"/>
          <w:szCs w:val="24"/>
        </w:rPr>
        <w:t>maximise</w:t>
      </w:r>
      <w:proofErr w:type="spellEnd"/>
      <w:r w:rsidR="00270D17" w:rsidRPr="00540EF2">
        <w:rPr>
          <w:rFonts w:cstheme="minorHAnsi"/>
          <w:sz w:val="24"/>
          <w:szCs w:val="24"/>
        </w:rPr>
        <w:t xml:space="preserve"> natural daylight entering the building; sensor controlled exterior sun blinds to reduce unwanted heat from the sun; waste heat recovery ventilation systems and LED lighting; high insulation with external cladding; and lighting sensors to conserve energy where it is not required.</w:t>
      </w:r>
    </w:p>
    <w:p w14:paraId="00ED7764" w14:textId="77777777" w:rsidR="00540EF2" w:rsidRDefault="00540EF2" w:rsidP="00540EF2">
      <w:pPr>
        <w:pStyle w:val="NoSpacing"/>
        <w:jc w:val="both"/>
        <w:rPr>
          <w:rStyle w:val="s1"/>
          <w:rFonts w:cstheme="minorHAnsi"/>
          <w:sz w:val="24"/>
          <w:szCs w:val="24"/>
        </w:rPr>
      </w:pPr>
    </w:p>
    <w:p w14:paraId="3109F67E" w14:textId="509DF86B" w:rsidR="00D70733" w:rsidRPr="00540EF2" w:rsidRDefault="00D70733" w:rsidP="00540EF2">
      <w:pPr>
        <w:pStyle w:val="NoSpacing"/>
        <w:jc w:val="both"/>
        <w:rPr>
          <w:rStyle w:val="Emphasis"/>
          <w:rFonts w:cstheme="minorHAnsi"/>
          <w:i w:val="0"/>
          <w:iCs w:val="0"/>
          <w:sz w:val="24"/>
          <w:szCs w:val="24"/>
        </w:rPr>
      </w:pPr>
      <w:r w:rsidRPr="00540EF2">
        <w:rPr>
          <w:rStyle w:val="s1"/>
          <w:rFonts w:cstheme="minorHAnsi"/>
          <w:b/>
          <w:sz w:val="24"/>
          <w:szCs w:val="24"/>
        </w:rPr>
        <w:t xml:space="preserve">Speaking </w:t>
      </w:r>
      <w:r w:rsidR="00540EF2" w:rsidRPr="00540EF2">
        <w:rPr>
          <w:rStyle w:val="s1"/>
          <w:rFonts w:cstheme="minorHAnsi"/>
          <w:b/>
          <w:sz w:val="24"/>
          <w:szCs w:val="24"/>
        </w:rPr>
        <w:t>after switching on the solar panels in</w:t>
      </w:r>
      <w:r w:rsidRPr="00540EF2">
        <w:rPr>
          <w:rStyle w:val="s1"/>
          <w:rFonts w:cstheme="minorHAnsi"/>
          <w:b/>
          <w:sz w:val="24"/>
          <w:szCs w:val="24"/>
        </w:rPr>
        <w:t xml:space="preserve"> Lidl </w:t>
      </w:r>
      <w:r w:rsidR="005F544A">
        <w:rPr>
          <w:rStyle w:val="s1"/>
          <w:rFonts w:cstheme="minorHAnsi"/>
          <w:b/>
          <w:sz w:val="24"/>
          <w:szCs w:val="24"/>
        </w:rPr>
        <w:t>Birr</w:t>
      </w:r>
      <w:r w:rsidR="0070471A">
        <w:rPr>
          <w:rStyle w:val="s1"/>
          <w:rFonts w:cstheme="minorHAnsi"/>
          <w:b/>
          <w:sz w:val="24"/>
          <w:szCs w:val="24"/>
        </w:rPr>
        <w:t>,</w:t>
      </w:r>
      <w:r w:rsidRPr="00540EF2">
        <w:rPr>
          <w:rStyle w:val="s1"/>
          <w:rFonts w:cstheme="minorHAnsi"/>
          <w:b/>
          <w:sz w:val="24"/>
          <w:szCs w:val="24"/>
        </w:rPr>
        <w:t xml:space="preserve"> </w:t>
      </w:r>
      <w:r w:rsidR="005F544A">
        <w:rPr>
          <w:rStyle w:val="s1"/>
          <w:rFonts w:cstheme="minorHAnsi"/>
          <w:b/>
          <w:sz w:val="24"/>
          <w:szCs w:val="24"/>
        </w:rPr>
        <w:t>Eamon</w:t>
      </w:r>
      <w:r w:rsidR="00737412">
        <w:rPr>
          <w:rStyle w:val="s1"/>
          <w:rFonts w:cstheme="minorHAnsi"/>
          <w:b/>
          <w:sz w:val="24"/>
          <w:szCs w:val="24"/>
        </w:rPr>
        <w:t>n</w:t>
      </w:r>
      <w:r w:rsidR="005F544A">
        <w:rPr>
          <w:rStyle w:val="s1"/>
          <w:rFonts w:cstheme="minorHAnsi"/>
          <w:b/>
          <w:sz w:val="24"/>
          <w:szCs w:val="24"/>
        </w:rPr>
        <w:t xml:space="preserve"> Fitzgerald</w:t>
      </w:r>
      <w:r w:rsidR="00A54DB8">
        <w:rPr>
          <w:rStyle w:val="s1"/>
          <w:rFonts w:cstheme="minorHAnsi"/>
          <w:b/>
          <w:sz w:val="24"/>
          <w:szCs w:val="24"/>
        </w:rPr>
        <w:t xml:space="preserve"> Project</w:t>
      </w:r>
      <w:r w:rsidRPr="00540EF2">
        <w:rPr>
          <w:rStyle w:val="s1"/>
          <w:rFonts w:cstheme="minorHAnsi"/>
          <w:b/>
          <w:sz w:val="24"/>
          <w:szCs w:val="24"/>
        </w:rPr>
        <w:t xml:space="preserve"> Manager said</w:t>
      </w:r>
      <w:r w:rsidR="006542E3" w:rsidRPr="00540EF2">
        <w:rPr>
          <w:rStyle w:val="s1"/>
          <w:rFonts w:cstheme="minorHAnsi"/>
          <w:b/>
          <w:sz w:val="24"/>
          <w:szCs w:val="24"/>
        </w:rPr>
        <w:t>:</w:t>
      </w:r>
      <w:r w:rsidR="006542E3" w:rsidRPr="00540EF2">
        <w:rPr>
          <w:rStyle w:val="s1"/>
          <w:rFonts w:cstheme="minorHAnsi"/>
          <w:sz w:val="24"/>
          <w:szCs w:val="24"/>
        </w:rPr>
        <w:t xml:space="preserve"> </w:t>
      </w:r>
      <w:r w:rsidRPr="00540EF2">
        <w:rPr>
          <w:rStyle w:val="Emphasis"/>
          <w:rFonts w:cstheme="minorHAnsi"/>
          <w:sz w:val="24"/>
          <w:szCs w:val="24"/>
        </w:rPr>
        <w:t>"</w:t>
      </w:r>
      <w:r w:rsidR="006542E3" w:rsidRPr="00540EF2">
        <w:rPr>
          <w:rStyle w:val="Emphasis"/>
          <w:rFonts w:cstheme="minorHAnsi"/>
          <w:sz w:val="24"/>
          <w:szCs w:val="24"/>
        </w:rPr>
        <w:t xml:space="preserve">Lidl is rooted in communities throughout Ireland and wants to ensure our business is operated in a way that is as sustainable as possible with the least impact possible on the environment. We were very clear </w:t>
      </w:r>
      <w:r w:rsidR="004E008D">
        <w:rPr>
          <w:rStyle w:val="Emphasis"/>
          <w:rFonts w:cstheme="minorHAnsi"/>
          <w:sz w:val="24"/>
          <w:szCs w:val="24"/>
        </w:rPr>
        <w:t xml:space="preserve">when building </w:t>
      </w:r>
      <w:r w:rsidR="006542E3" w:rsidRPr="00540EF2">
        <w:rPr>
          <w:rStyle w:val="Emphasis"/>
          <w:rFonts w:cstheme="minorHAnsi"/>
          <w:sz w:val="24"/>
          <w:szCs w:val="24"/>
        </w:rPr>
        <w:t xml:space="preserve">the </w:t>
      </w:r>
      <w:r w:rsidR="005F544A">
        <w:rPr>
          <w:rStyle w:val="Emphasis"/>
          <w:rFonts w:cstheme="minorHAnsi"/>
          <w:sz w:val="24"/>
          <w:szCs w:val="24"/>
        </w:rPr>
        <w:t>Birr</w:t>
      </w:r>
      <w:r w:rsidR="006542E3" w:rsidRPr="00540EF2">
        <w:rPr>
          <w:rStyle w:val="Emphasis"/>
          <w:rFonts w:cstheme="minorHAnsi"/>
          <w:sz w:val="24"/>
          <w:szCs w:val="24"/>
        </w:rPr>
        <w:t xml:space="preserve"> store</w:t>
      </w:r>
      <w:r w:rsidR="00C2770F">
        <w:rPr>
          <w:rStyle w:val="Emphasis"/>
          <w:rFonts w:cstheme="minorHAnsi"/>
          <w:sz w:val="24"/>
          <w:szCs w:val="24"/>
        </w:rPr>
        <w:t xml:space="preserve"> in 201</w:t>
      </w:r>
      <w:r w:rsidR="005F544A">
        <w:rPr>
          <w:rStyle w:val="Emphasis"/>
          <w:rFonts w:cstheme="minorHAnsi"/>
          <w:sz w:val="24"/>
          <w:szCs w:val="24"/>
        </w:rPr>
        <w:t>8</w:t>
      </w:r>
      <w:r w:rsidR="006542E3" w:rsidRPr="00540EF2">
        <w:rPr>
          <w:rStyle w:val="Emphasis"/>
          <w:rFonts w:cstheme="minorHAnsi"/>
          <w:sz w:val="24"/>
          <w:szCs w:val="24"/>
        </w:rPr>
        <w:t xml:space="preserve"> that </w:t>
      </w:r>
      <w:r w:rsidR="004E008D">
        <w:rPr>
          <w:rStyle w:val="Emphasis"/>
          <w:rFonts w:cstheme="minorHAnsi"/>
          <w:sz w:val="24"/>
          <w:szCs w:val="24"/>
        </w:rPr>
        <w:t xml:space="preserve">we </w:t>
      </w:r>
      <w:r w:rsidR="006542E3" w:rsidRPr="00540EF2">
        <w:rPr>
          <w:rStyle w:val="Emphasis"/>
          <w:rFonts w:cstheme="minorHAnsi"/>
          <w:sz w:val="24"/>
          <w:szCs w:val="24"/>
        </w:rPr>
        <w:t xml:space="preserve">would </w:t>
      </w:r>
      <w:r w:rsidR="006A17D9" w:rsidRPr="00540EF2">
        <w:rPr>
          <w:rStyle w:val="Emphasis"/>
          <w:rFonts w:cstheme="minorHAnsi"/>
          <w:sz w:val="24"/>
          <w:szCs w:val="24"/>
        </w:rPr>
        <w:t xml:space="preserve">integrate the latest sustainability innovations that will generate ongoing energy savings. The newly installed solar panels will make a big impact in increasing our energy from sustainable resources by </w:t>
      </w:r>
      <w:r w:rsidR="004F31BA">
        <w:rPr>
          <w:rStyle w:val="Emphasis"/>
          <w:rFonts w:cstheme="minorHAnsi"/>
          <w:sz w:val="24"/>
          <w:szCs w:val="24"/>
        </w:rPr>
        <w:t>generating over 25%</w:t>
      </w:r>
      <w:r w:rsidR="00540EF2" w:rsidRPr="00540EF2">
        <w:rPr>
          <w:rStyle w:val="Emphasis"/>
          <w:rFonts w:cstheme="minorHAnsi"/>
          <w:sz w:val="24"/>
          <w:szCs w:val="24"/>
        </w:rPr>
        <w:t xml:space="preserve"> of our </w:t>
      </w:r>
      <w:r w:rsidR="005F544A">
        <w:rPr>
          <w:rStyle w:val="Emphasis"/>
          <w:rFonts w:cstheme="minorHAnsi"/>
          <w:sz w:val="24"/>
          <w:szCs w:val="24"/>
        </w:rPr>
        <w:t>Birr</w:t>
      </w:r>
      <w:r w:rsidR="00540EF2" w:rsidRPr="00540EF2">
        <w:rPr>
          <w:rStyle w:val="Emphasis"/>
          <w:rFonts w:cstheme="minorHAnsi"/>
          <w:sz w:val="24"/>
          <w:szCs w:val="24"/>
        </w:rPr>
        <w:t xml:space="preserve"> store’s energy needs annually</w:t>
      </w:r>
      <w:r w:rsidRPr="00540EF2">
        <w:rPr>
          <w:rStyle w:val="Emphasis"/>
          <w:rFonts w:cstheme="minorHAnsi"/>
          <w:sz w:val="24"/>
          <w:szCs w:val="24"/>
        </w:rPr>
        <w:t>."</w:t>
      </w:r>
    </w:p>
    <w:p w14:paraId="66421E55" w14:textId="77777777" w:rsidR="00540EF2" w:rsidRDefault="00540EF2" w:rsidP="00540EF2">
      <w:pPr>
        <w:pStyle w:val="NoSpacing"/>
        <w:jc w:val="both"/>
        <w:rPr>
          <w:rFonts w:cstheme="minorHAnsi"/>
          <w:sz w:val="24"/>
          <w:szCs w:val="24"/>
        </w:rPr>
      </w:pPr>
    </w:p>
    <w:p w14:paraId="57C5A5F6" w14:textId="77777777" w:rsidR="00C2770F" w:rsidRPr="004F31BA" w:rsidRDefault="00C2770F" w:rsidP="00C2770F">
      <w:pPr>
        <w:pStyle w:val="NoSpacing"/>
        <w:jc w:val="both"/>
        <w:rPr>
          <w:rFonts w:cstheme="minorHAnsi"/>
          <w:sz w:val="24"/>
          <w:szCs w:val="24"/>
          <w:lang w:val="en-IE"/>
        </w:rPr>
      </w:pPr>
    </w:p>
    <w:p w14:paraId="06874E86" w14:textId="0A670C4E" w:rsidR="00C2770F" w:rsidRPr="00C2770F" w:rsidRDefault="00C2770F" w:rsidP="00C2770F">
      <w:pPr>
        <w:pStyle w:val="NoSpacing"/>
        <w:jc w:val="both"/>
        <w:rPr>
          <w:rFonts w:cstheme="minorHAnsi"/>
          <w:iCs/>
          <w:sz w:val="24"/>
          <w:szCs w:val="24"/>
          <w:lang w:val="en-IE"/>
        </w:rPr>
      </w:pPr>
      <w:r w:rsidRPr="00BD0C2B">
        <w:rPr>
          <w:rFonts w:cstheme="minorHAnsi"/>
          <w:iCs/>
          <w:sz w:val="24"/>
          <w:szCs w:val="24"/>
          <w:lang w:val="en-IE"/>
        </w:rPr>
        <w:t xml:space="preserve">This latest investment is just part of a range of sustainability initiatives </w:t>
      </w:r>
      <w:r>
        <w:rPr>
          <w:rFonts w:cstheme="minorHAnsi"/>
          <w:iCs/>
          <w:sz w:val="24"/>
          <w:szCs w:val="24"/>
          <w:lang w:val="en-IE"/>
        </w:rPr>
        <w:t>being introduced by Lidl in the coming months.</w:t>
      </w:r>
      <w:r w:rsidRPr="00BD0C2B">
        <w:rPr>
          <w:rFonts w:cstheme="minorHAnsi"/>
          <w:iCs/>
          <w:sz w:val="24"/>
          <w:szCs w:val="24"/>
          <w:lang w:val="en-IE"/>
        </w:rPr>
        <w:t xml:space="preserve"> In addition to the </w:t>
      </w:r>
      <w:r>
        <w:rPr>
          <w:rFonts w:cstheme="minorHAnsi"/>
          <w:iCs/>
          <w:sz w:val="24"/>
          <w:szCs w:val="24"/>
          <w:lang w:val="en-IE"/>
        </w:rPr>
        <w:t xml:space="preserve">solar installations Lidl is rolling out recycling bins in store to allow customers leave unwanted packaging behind. </w:t>
      </w:r>
    </w:p>
    <w:p w14:paraId="0D8F914B" w14:textId="77777777" w:rsidR="00C2770F" w:rsidRDefault="00C2770F" w:rsidP="00540EF2">
      <w:pPr>
        <w:pStyle w:val="NoSpacing"/>
        <w:jc w:val="both"/>
        <w:rPr>
          <w:rFonts w:cstheme="minorHAnsi"/>
          <w:sz w:val="24"/>
          <w:szCs w:val="24"/>
        </w:rPr>
      </w:pPr>
    </w:p>
    <w:p w14:paraId="3ED3DD71" w14:textId="77777777" w:rsidR="00C40D91" w:rsidRDefault="00C40D91" w:rsidP="00540EF2">
      <w:pPr>
        <w:pStyle w:val="NoSpacing"/>
        <w:jc w:val="both"/>
        <w:rPr>
          <w:rFonts w:cstheme="minorHAnsi"/>
          <w:sz w:val="24"/>
          <w:szCs w:val="24"/>
        </w:rPr>
      </w:pPr>
    </w:p>
    <w:p w14:paraId="60E30E97" w14:textId="77777777" w:rsidR="00DE23C9" w:rsidRPr="00540EF2" w:rsidRDefault="00DE23C9" w:rsidP="00540EF2">
      <w:pPr>
        <w:pStyle w:val="NoSpacing"/>
        <w:jc w:val="both"/>
        <w:rPr>
          <w:rFonts w:cstheme="minorHAnsi"/>
          <w:b/>
          <w:sz w:val="24"/>
          <w:szCs w:val="24"/>
        </w:rPr>
      </w:pPr>
      <w:r w:rsidRPr="00540EF2">
        <w:rPr>
          <w:rFonts w:cstheme="minorHAnsi"/>
          <w:b/>
          <w:sz w:val="24"/>
          <w:szCs w:val="24"/>
        </w:rPr>
        <w:t>ENDS</w:t>
      </w:r>
    </w:p>
    <w:p w14:paraId="01B3AF32" w14:textId="77777777" w:rsidR="00D70733" w:rsidRDefault="00D70733" w:rsidP="00540EF2">
      <w:pPr>
        <w:pStyle w:val="NoSpacing"/>
        <w:jc w:val="both"/>
        <w:rPr>
          <w:rFonts w:cstheme="minorHAnsi"/>
          <w:sz w:val="24"/>
          <w:szCs w:val="24"/>
          <w:lang w:val="en-IE"/>
        </w:rPr>
      </w:pPr>
    </w:p>
    <w:p w14:paraId="6554B9B3" w14:textId="77777777" w:rsidR="0070471A" w:rsidRPr="00F7570E" w:rsidRDefault="0070471A" w:rsidP="0070471A">
      <w:p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Note for editors:</w:t>
      </w:r>
    </w:p>
    <w:p w14:paraId="7E64EC21" w14:textId="77777777" w:rsidR="0070471A" w:rsidRPr="00F7570E" w:rsidRDefault="0070471A" w:rsidP="0070471A">
      <w:pPr>
        <w:pStyle w:val="ListParagraph"/>
        <w:numPr>
          <w:ilvl w:val="0"/>
          <w:numId w:val="1"/>
        </w:numPr>
        <w:spacing w:line="240" w:lineRule="auto"/>
        <w:ind w:left="567" w:hanging="283"/>
        <w:rPr>
          <w:sz w:val="24"/>
          <w:szCs w:val="24"/>
        </w:rPr>
      </w:pPr>
      <w:r w:rsidRPr="00F7570E">
        <w:rPr>
          <w:sz w:val="24"/>
          <w:szCs w:val="24"/>
        </w:rPr>
        <w:t xml:space="preserve">Lidl is a member of the </w:t>
      </w:r>
      <w:proofErr w:type="spellStart"/>
      <w:r w:rsidRPr="00F7570E">
        <w:rPr>
          <w:sz w:val="24"/>
          <w:szCs w:val="24"/>
        </w:rPr>
        <w:t>Bord</w:t>
      </w:r>
      <w:proofErr w:type="spellEnd"/>
      <w:r w:rsidRPr="00F7570E">
        <w:rPr>
          <w:sz w:val="24"/>
          <w:szCs w:val="24"/>
        </w:rPr>
        <w:t xml:space="preserve"> Bia Origin Green Programme. Origin Green is a sustainable Development programme, developed for the Irish food industry.  To become a member of the programme, Lidl has committed to a five-year sustainable development plan with numerous targets that Lidl reports on each year.</w:t>
      </w:r>
    </w:p>
    <w:p w14:paraId="00C3B89C" w14:textId="77777777" w:rsidR="0070471A" w:rsidRPr="009E1D2C" w:rsidRDefault="0070471A" w:rsidP="0070471A">
      <w:pPr>
        <w:pStyle w:val="ListParagraph"/>
        <w:numPr>
          <w:ilvl w:val="0"/>
          <w:numId w:val="1"/>
        </w:numPr>
        <w:spacing w:line="240" w:lineRule="auto"/>
        <w:ind w:left="567" w:hanging="283"/>
        <w:jc w:val="both"/>
        <w:rPr>
          <w:sz w:val="24"/>
          <w:szCs w:val="24"/>
        </w:rPr>
      </w:pPr>
      <w:r w:rsidRPr="00F7570E">
        <w:rPr>
          <w:sz w:val="24"/>
          <w:szCs w:val="24"/>
        </w:rPr>
        <w:t xml:space="preserve">In 2017, Lidl achieved ISO5001 certification across all stores.  </w:t>
      </w:r>
      <w:r w:rsidRPr="00F7570E">
        <w:rPr>
          <w:rFonts w:eastAsia="Times New Roman" w:cs="Arial"/>
          <w:sz w:val="24"/>
          <w:szCs w:val="24"/>
          <w:lang w:eastAsia="en-IE"/>
        </w:rPr>
        <w:t xml:space="preserve">Lidl has an ambitious strategy aimed at reducing </w:t>
      </w:r>
      <w:r w:rsidRPr="009E1D2C">
        <w:rPr>
          <w:rFonts w:eastAsia="Times New Roman" w:cs="Arial"/>
          <w:sz w:val="24"/>
          <w:szCs w:val="24"/>
          <w:lang w:eastAsia="en-IE"/>
        </w:rPr>
        <w:t xml:space="preserve">carbon emissions, minimising energy consumption and improving sustainability.  The ISO 50001 standard is a globally recognised energy management system developed to continually improve the energy performance of buildings, optimise their use and reduce their operating costs.  </w:t>
      </w:r>
    </w:p>
    <w:p w14:paraId="6F8DEDA5" w14:textId="77777777" w:rsidR="0070471A" w:rsidRPr="00F7570E" w:rsidRDefault="0070471A" w:rsidP="0070471A">
      <w:pPr>
        <w:pStyle w:val="ListParagraph"/>
        <w:numPr>
          <w:ilvl w:val="0"/>
          <w:numId w:val="1"/>
        </w:numPr>
        <w:spacing w:line="240" w:lineRule="auto"/>
        <w:ind w:left="567" w:hanging="283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Lidl’s new concept stores are built using a range of strategies to reduce environmental impact. These include:</w:t>
      </w:r>
    </w:p>
    <w:p w14:paraId="32E2BCE4" w14:textId="77777777" w:rsidR="0070471A" w:rsidRPr="00F7570E" w:rsidRDefault="0070471A" w:rsidP="0070471A">
      <w:pPr>
        <w:pStyle w:val="ListParagraph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High performance glass fronted façade to maximise natural daylight entering the building</w:t>
      </w:r>
    </w:p>
    <w:p w14:paraId="3F755610" w14:textId="77777777" w:rsidR="0070471A" w:rsidRPr="00F7570E" w:rsidRDefault="0070471A" w:rsidP="0070471A">
      <w:pPr>
        <w:pStyle w:val="ListParagraph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Sensor controlled exterior sun blinds to reduce unwanted heat from the sun</w:t>
      </w:r>
    </w:p>
    <w:p w14:paraId="1373787C" w14:textId="77777777" w:rsidR="0070471A" w:rsidRPr="00F7570E" w:rsidRDefault="0070471A" w:rsidP="0070471A">
      <w:pPr>
        <w:pStyle w:val="ListParagraph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Waste heat recovery ventilation systems and LED lighting</w:t>
      </w:r>
    </w:p>
    <w:p w14:paraId="4FE1EA43" w14:textId="77777777" w:rsidR="0070471A" w:rsidRPr="00F7570E" w:rsidRDefault="0070471A" w:rsidP="0070471A">
      <w:pPr>
        <w:pStyle w:val="ListParagraph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High insulation with external cladding</w:t>
      </w:r>
    </w:p>
    <w:p w14:paraId="28E4F58A" w14:textId="77777777" w:rsidR="0070471A" w:rsidRPr="00F7570E" w:rsidRDefault="0070471A" w:rsidP="0070471A">
      <w:pPr>
        <w:pStyle w:val="ListParagraph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Lighting sensors to conserve energy where it is not required</w:t>
      </w:r>
    </w:p>
    <w:p w14:paraId="72AC89DE" w14:textId="77777777" w:rsidR="0070471A" w:rsidRPr="00F7570E" w:rsidRDefault="0070471A" w:rsidP="0070471A">
      <w:pPr>
        <w:pStyle w:val="ListParagraph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F7570E">
        <w:rPr>
          <w:sz w:val="24"/>
          <w:szCs w:val="24"/>
        </w:rPr>
        <w:t>Lidl also provides the Lidl office-based team with electric carpooling vehicles for business trips.</w:t>
      </w:r>
    </w:p>
    <w:p w14:paraId="60320893" w14:textId="77777777" w:rsidR="0070471A" w:rsidRDefault="0070471A" w:rsidP="00540EF2">
      <w:pPr>
        <w:pStyle w:val="NoSpacing"/>
        <w:jc w:val="both"/>
        <w:rPr>
          <w:rFonts w:cstheme="minorHAnsi"/>
          <w:sz w:val="24"/>
          <w:szCs w:val="24"/>
          <w:lang w:val="en-IE"/>
        </w:rPr>
      </w:pPr>
    </w:p>
    <w:p w14:paraId="7A7FE436" w14:textId="77777777" w:rsidR="0070471A" w:rsidRPr="00540EF2" w:rsidRDefault="0070471A" w:rsidP="00540EF2">
      <w:pPr>
        <w:pStyle w:val="NoSpacing"/>
        <w:jc w:val="both"/>
        <w:rPr>
          <w:rFonts w:cstheme="minorHAnsi"/>
          <w:sz w:val="24"/>
          <w:szCs w:val="24"/>
          <w:lang w:val="en-IE"/>
        </w:rPr>
      </w:pPr>
    </w:p>
    <w:sectPr w:rsidR="0070471A" w:rsidRPr="00540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5BBA2" w14:textId="77777777" w:rsidR="00DA40F7" w:rsidRDefault="00DA40F7" w:rsidP="00DA40F7">
      <w:pPr>
        <w:spacing w:after="0" w:line="240" w:lineRule="auto"/>
      </w:pPr>
      <w:r>
        <w:separator/>
      </w:r>
    </w:p>
  </w:endnote>
  <w:endnote w:type="continuationSeparator" w:id="0">
    <w:p w14:paraId="5EA7BE26" w14:textId="77777777" w:rsidR="00DA40F7" w:rsidRDefault="00DA40F7" w:rsidP="00DA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6EC0A" w14:textId="77777777" w:rsidR="00DA40F7" w:rsidRDefault="00DA40F7" w:rsidP="00DA40F7">
      <w:pPr>
        <w:spacing w:after="0" w:line="240" w:lineRule="auto"/>
      </w:pPr>
      <w:r>
        <w:separator/>
      </w:r>
    </w:p>
  </w:footnote>
  <w:footnote w:type="continuationSeparator" w:id="0">
    <w:p w14:paraId="689E8C11" w14:textId="77777777" w:rsidR="00DA40F7" w:rsidRDefault="00DA40F7" w:rsidP="00DA4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7055"/>
    <w:multiLevelType w:val="hybridMultilevel"/>
    <w:tmpl w:val="722CA31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B41A12"/>
    <w:multiLevelType w:val="hybridMultilevel"/>
    <w:tmpl w:val="BC685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66CCB"/>
    <w:multiLevelType w:val="multilevel"/>
    <w:tmpl w:val="EA1E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6D424D"/>
    <w:multiLevelType w:val="hybridMultilevel"/>
    <w:tmpl w:val="7A6291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D1E"/>
    <w:rsid w:val="000C4B31"/>
    <w:rsid w:val="00114EC3"/>
    <w:rsid w:val="001B76CC"/>
    <w:rsid w:val="001C0ABE"/>
    <w:rsid w:val="00256294"/>
    <w:rsid w:val="00270D17"/>
    <w:rsid w:val="002B70AF"/>
    <w:rsid w:val="002F0D44"/>
    <w:rsid w:val="0033063E"/>
    <w:rsid w:val="00332D1E"/>
    <w:rsid w:val="004239E9"/>
    <w:rsid w:val="004447DF"/>
    <w:rsid w:val="00447DF9"/>
    <w:rsid w:val="004A2F8B"/>
    <w:rsid w:val="004C795B"/>
    <w:rsid w:val="004E008D"/>
    <w:rsid w:val="004F31BA"/>
    <w:rsid w:val="00540EF2"/>
    <w:rsid w:val="00584863"/>
    <w:rsid w:val="005A1027"/>
    <w:rsid w:val="005F544A"/>
    <w:rsid w:val="006542E3"/>
    <w:rsid w:val="006A17D9"/>
    <w:rsid w:val="006C78DF"/>
    <w:rsid w:val="006D2219"/>
    <w:rsid w:val="0070471A"/>
    <w:rsid w:val="00704933"/>
    <w:rsid w:val="00737412"/>
    <w:rsid w:val="00817AA5"/>
    <w:rsid w:val="00881C4B"/>
    <w:rsid w:val="008C2578"/>
    <w:rsid w:val="00922933"/>
    <w:rsid w:val="00926B1B"/>
    <w:rsid w:val="00A37EDA"/>
    <w:rsid w:val="00A43FD8"/>
    <w:rsid w:val="00A54DB8"/>
    <w:rsid w:val="00A55110"/>
    <w:rsid w:val="00B11E29"/>
    <w:rsid w:val="00B30C0A"/>
    <w:rsid w:val="00B3762F"/>
    <w:rsid w:val="00B938BD"/>
    <w:rsid w:val="00BC7A44"/>
    <w:rsid w:val="00BD0C2B"/>
    <w:rsid w:val="00C239FF"/>
    <w:rsid w:val="00C2770F"/>
    <w:rsid w:val="00C40D91"/>
    <w:rsid w:val="00C410BC"/>
    <w:rsid w:val="00CD6514"/>
    <w:rsid w:val="00D06C87"/>
    <w:rsid w:val="00D147B5"/>
    <w:rsid w:val="00D31A44"/>
    <w:rsid w:val="00D62836"/>
    <w:rsid w:val="00D70733"/>
    <w:rsid w:val="00D9178E"/>
    <w:rsid w:val="00DA40F7"/>
    <w:rsid w:val="00DE23C9"/>
    <w:rsid w:val="00E168DE"/>
    <w:rsid w:val="00E53658"/>
    <w:rsid w:val="00E86658"/>
    <w:rsid w:val="00FD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21B3CEF"/>
  <w15:chartTrackingRefBased/>
  <w15:docId w15:val="{E34BD111-B4BC-4068-8598-7A73ABCF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71A"/>
    <w:rPr>
      <w:lang w:val="en-I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40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D7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p1">
    <w:name w:val="p1"/>
    <w:basedOn w:val="Normal"/>
    <w:rsid w:val="00D7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s1">
    <w:name w:val="s1"/>
    <w:basedOn w:val="DefaultParagraphFont"/>
    <w:rsid w:val="00D70733"/>
  </w:style>
  <w:style w:type="character" w:styleId="Emphasis">
    <w:name w:val="Emphasis"/>
    <w:basedOn w:val="DefaultParagraphFont"/>
    <w:uiPriority w:val="20"/>
    <w:qFormat/>
    <w:rsid w:val="00D70733"/>
    <w:rPr>
      <w:i/>
      <w:iCs/>
    </w:rPr>
  </w:style>
  <w:style w:type="paragraph" w:styleId="ListParagraph">
    <w:name w:val="List Paragraph"/>
    <w:basedOn w:val="Normal"/>
    <w:uiPriority w:val="34"/>
    <w:qFormat/>
    <w:rsid w:val="00270D17"/>
    <w:pPr>
      <w:ind w:left="720"/>
      <w:contextualSpacing/>
    </w:pPr>
  </w:style>
  <w:style w:type="paragraph" w:styleId="NoSpacing">
    <w:name w:val="No Spacing"/>
    <w:uiPriority w:val="1"/>
    <w:qFormat/>
    <w:rsid w:val="00540EF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40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D91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D91"/>
    <w:rPr>
      <w:b/>
      <w:bCs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91"/>
    <w:rPr>
      <w:rFonts w:ascii="Segoe UI" w:hAnsi="Segoe UI" w:cs="Segoe UI"/>
      <w:sz w:val="18"/>
      <w:szCs w:val="18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DA40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0F7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DA40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0F7"/>
    <w:rPr>
      <w:lang w:val="en-IE"/>
    </w:rPr>
  </w:style>
  <w:style w:type="character" w:customStyle="1" w:styleId="Heading3Char">
    <w:name w:val="Heading 3 Char"/>
    <w:basedOn w:val="DefaultParagraphFont"/>
    <w:link w:val="Heading3"/>
    <w:uiPriority w:val="9"/>
    <w:rsid w:val="00DA40F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Quinn</dc:creator>
  <cp:keywords/>
  <dc:description/>
  <cp:lastModifiedBy>Fr. Saoirse O'Kane</cp:lastModifiedBy>
  <cp:revision>5</cp:revision>
  <dcterms:created xsi:type="dcterms:W3CDTF">2019-04-26T13:36:00Z</dcterms:created>
  <dcterms:modified xsi:type="dcterms:W3CDTF">2019-05-30T13:10:00Z</dcterms:modified>
</cp:coreProperties>
</file>