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8F08BED" w14:textId="46326D72" w:rsidR="00210F36" w:rsidRPr="007A10CE" w:rsidRDefault="00210F36" w:rsidP="004A08CE">
      <w:pPr>
        <w:autoSpaceDE w:val="0"/>
        <w:autoSpaceDN w:val="0"/>
        <w:adjustRightInd w:val="0"/>
        <w:spacing w:after="120" w:line="276" w:lineRule="auto"/>
        <w:jc w:val="center"/>
        <w:rPr>
          <w:rFonts w:cstheme="minorHAnsi"/>
        </w:rPr>
      </w:pPr>
      <w:r w:rsidRPr="007A10CE">
        <w:rPr>
          <w:rFonts w:cstheme="minorHAnsi"/>
          <w:noProof/>
        </w:rPr>
        <w:drawing>
          <wp:inline distT="0" distB="0" distL="0" distR="0" wp14:anchorId="1E081FF5" wp14:editId="38BEAE74">
            <wp:extent cx="635000" cy="6350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35000" cy="635000"/>
                    </a:xfrm>
                    <a:prstGeom prst="rect">
                      <a:avLst/>
                    </a:prstGeom>
                    <a:noFill/>
                    <a:ln>
                      <a:noFill/>
                    </a:ln>
                  </pic:spPr>
                </pic:pic>
              </a:graphicData>
            </a:graphic>
          </wp:inline>
        </w:drawing>
      </w:r>
      <w:r w:rsidRPr="007A10CE">
        <w:rPr>
          <w:rFonts w:cstheme="minorHAnsi"/>
        </w:rPr>
        <w:t xml:space="preserve"> </w:t>
      </w:r>
    </w:p>
    <w:p w14:paraId="20E6A365" w14:textId="77777777" w:rsidR="001A73B6" w:rsidRPr="007A10CE" w:rsidRDefault="001A73B6" w:rsidP="004A08CE">
      <w:pPr>
        <w:autoSpaceDE w:val="0"/>
        <w:autoSpaceDN w:val="0"/>
        <w:adjustRightInd w:val="0"/>
        <w:spacing w:after="0" w:line="276" w:lineRule="auto"/>
        <w:jc w:val="both"/>
        <w:rPr>
          <w:rFonts w:cstheme="minorHAnsi"/>
          <w:b/>
          <w:bCs/>
          <w:color w:val="000000"/>
        </w:rPr>
      </w:pPr>
    </w:p>
    <w:p w14:paraId="374DE003" w14:textId="63EB879C" w:rsidR="003657EB" w:rsidRPr="007A10CE" w:rsidRDefault="00DC1F65" w:rsidP="004A08CE">
      <w:pPr>
        <w:autoSpaceDE w:val="0"/>
        <w:autoSpaceDN w:val="0"/>
        <w:adjustRightInd w:val="0"/>
        <w:spacing w:after="0" w:line="276" w:lineRule="auto"/>
        <w:jc w:val="center"/>
        <w:rPr>
          <w:rFonts w:cstheme="minorHAnsi"/>
          <w:b/>
          <w:bCs/>
          <w:color w:val="2F5496" w:themeColor="accent5" w:themeShade="BF"/>
          <w:sz w:val="28"/>
        </w:rPr>
      </w:pPr>
      <w:r w:rsidRPr="007A10CE">
        <w:rPr>
          <w:rFonts w:cstheme="minorHAnsi"/>
          <w:b/>
          <w:bCs/>
          <w:color w:val="2F5496" w:themeColor="accent5" w:themeShade="BF"/>
          <w:sz w:val="28"/>
        </w:rPr>
        <w:t xml:space="preserve">OVER HALF OF IRISH </w:t>
      </w:r>
      <w:r w:rsidR="001141D9" w:rsidRPr="007A10CE">
        <w:rPr>
          <w:rFonts w:cstheme="minorHAnsi"/>
          <w:b/>
          <w:bCs/>
          <w:color w:val="2F5496" w:themeColor="accent5" w:themeShade="BF"/>
          <w:sz w:val="28"/>
        </w:rPr>
        <w:t>ADULTS</w:t>
      </w:r>
      <w:r w:rsidRPr="007A10CE">
        <w:rPr>
          <w:rFonts w:cstheme="minorHAnsi"/>
          <w:b/>
          <w:bCs/>
          <w:color w:val="2F5496" w:themeColor="accent5" w:themeShade="BF"/>
          <w:sz w:val="28"/>
        </w:rPr>
        <w:t xml:space="preserve"> </w:t>
      </w:r>
      <w:r w:rsidR="009F2CF9" w:rsidRPr="007A10CE">
        <w:rPr>
          <w:rFonts w:cstheme="minorHAnsi"/>
          <w:b/>
          <w:bCs/>
          <w:color w:val="2F5496" w:themeColor="accent5" w:themeShade="BF"/>
          <w:sz w:val="28"/>
        </w:rPr>
        <w:t>CLAIM T</w:t>
      </w:r>
      <w:r w:rsidR="002627D4" w:rsidRPr="007A10CE">
        <w:rPr>
          <w:rFonts w:cstheme="minorHAnsi"/>
          <w:b/>
          <w:bCs/>
          <w:color w:val="2F5496" w:themeColor="accent5" w:themeShade="BF"/>
          <w:sz w:val="28"/>
        </w:rPr>
        <w:t>HEY DON’T HAVE</w:t>
      </w:r>
      <w:r w:rsidR="00604C5A" w:rsidRPr="007A10CE">
        <w:rPr>
          <w:rFonts w:cstheme="minorHAnsi"/>
          <w:b/>
          <w:bCs/>
          <w:color w:val="2F5496" w:themeColor="accent5" w:themeShade="BF"/>
          <w:sz w:val="28"/>
        </w:rPr>
        <w:t xml:space="preserve"> </w:t>
      </w:r>
    </w:p>
    <w:p w14:paraId="4197A48A" w14:textId="1041A7B1" w:rsidR="003657EB" w:rsidRPr="007A10CE" w:rsidRDefault="00604C5A" w:rsidP="004A08CE">
      <w:pPr>
        <w:autoSpaceDE w:val="0"/>
        <w:autoSpaceDN w:val="0"/>
        <w:adjustRightInd w:val="0"/>
        <w:spacing w:after="0" w:line="276" w:lineRule="auto"/>
        <w:jc w:val="center"/>
        <w:rPr>
          <w:rFonts w:cstheme="minorHAnsi"/>
          <w:b/>
          <w:bCs/>
          <w:color w:val="2F5496" w:themeColor="accent5" w:themeShade="BF"/>
          <w:sz w:val="28"/>
        </w:rPr>
      </w:pPr>
      <w:r w:rsidRPr="007A10CE">
        <w:rPr>
          <w:rFonts w:cstheme="minorHAnsi"/>
          <w:b/>
          <w:bCs/>
          <w:color w:val="2F5496" w:themeColor="accent5" w:themeShade="BF"/>
          <w:sz w:val="28"/>
        </w:rPr>
        <w:t>ENOUGH</w:t>
      </w:r>
      <w:r w:rsidR="002627D4" w:rsidRPr="007A10CE">
        <w:rPr>
          <w:rFonts w:cstheme="minorHAnsi"/>
          <w:b/>
          <w:bCs/>
          <w:color w:val="2F5496" w:themeColor="accent5" w:themeShade="BF"/>
          <w:sz w:val="28"/>
        </w:rPr>
        <w:t xml:space="preserve"> TIME </w:t>
      </w:r>
      <w:r w:rsidR="00DC1F65" w:rsidRPr="007A10CE">
        <w:rPr>
          <w:rFonts w:cstheme="minorHAnsi"/>
          <w:b/>
          <w:bCs/>
          <w:color w:val="2F5496" w:themeColor="accent5" w:themeShade="BF"/>
          <w:sz w:val="28"/>
        </w:rPr>
        <w:t xml:space="preserve">TO </w:t>
      </w:r>
      <w:r w:rsidR="002627D4" w:rsidRPr="007A10CE">
        <w:rPr>
          <w:rFonts w:cstheme="minorHAnsi"/>
          <w:b/>
          <w:bCs/>
          <w:color w:val="2F5496" w:themeColor="accent5" w:themeShade="BF"/>
          <w:sz w:val="28"/>
        </w:rPr>
        <w:t>LISTEN</w:t>
      </w:r>
      <w:r w:rsidR="00DC1F65" w:rsidRPr="007A10CE">
        <w:rPr>
          <w:rFonts w:cstheme="minorHAnsi"/>
          <w:b/>
          <w:bCs/>
          <w:color w:val="2F5496" w:themeColor="accent5" w:themeShade="BF"/>
          <w:sz w:val="28"/>
        </w:rPr>
        <w:t xml:space="preserve"> TO A YOUNG PERSON </w:t>
      </w:r>
    </w:p>
    <w:p w14:paraId="7190069D" w14:textId="77777777" w:rsidR="00075CC5" w:rsidRPr="007A10CE" w:rsidRDefault="00DC1F65" w:rsidP="004A08CE">
      <w:pPr>
        <w:autoSpaceDE w:val="0"/>
        <w:autoSpaceDN w:val="0"/>
        <w:adjustRightInd w:val="0"/>
        <w:spacing w:after="0" w:line="276" w:lineRule="auto"/>
        <w:jc w:val="center"/>
        <w:rPr>
          <w:rFonts w:cstheme="minorHAnsi"/>
          <w:b/>
          <w:bCs/>
          <w:color w:val="2F5496" w:themeColor="accent5" w:themeShade="BF"/>
          <w:sz w:val="28"/>
        </w:rPr>
      </w:pPr>
      <w:r w:rsidRPr="007A10CE">
        <w:rPr>
          <w:rFonts w:cstheme="minorHAnsi"/>
          <w:b/>
          <w:bCs/>
          <w:color w:val="2F5496" w:themeColor="accent5" w:themeShade="BF"/>
          <w:sz w:val="28"/>
        </w:rPr>
        <w:t>ABOUT HOW THEY ARE</w:t>
      </w:r>
      <w:r w:rsidR="006C17CC" w:rsidRPr="007A10CE">
        <w:rPr>
          <w:rFonts w:cstheme="minorHAnsi"/>
          <w:b/>
          <w:bCs/>
          <w:color w:val="2F5496" w:themeColor="accent5" w:themeShade="BF"/>
          <w:sz w:val="28"/>
        </w:rPr>
        <w:t xml:space="preserve"> </w:t>
      </w:r>
      <w:r w:rsidRPr="007A10CE">
        <w:rPr>
          <w:rFonts w:cstheme="minorHAnsi"/>
          <w:b/>
          <w:bCs/>
          <w:color w:val="2F5496" w:themeColor="accent5" w:themeShade="BF"/>
          <w:sz w:val="28"/>
        </w:rPr>
        <w:t>FEELING</w:t>
      </w:r>
    </w:p>
    <w:p w14:paraId="246DBC74" w14:textId="0077A8A0" w:rsidR="00E919E6" w:rsidRPr="007A10CE" w:rsidRDefault="00E919E6" w:rsidP="004A08CE">
      <w:pPr>
        <w:autoSpaceDE w:val="0"/>
        <w:autoSpaceDN w:val="0"/>
        <w:adjustRightInd w:val="0"/>
        <w:spacing w:after="0" w:line="276" w:lineRule="auto"/>
        <w:rPr>
          <w:rFonts w:cstheme="minorHAnsi"/>
          <w:i/>
          <w:color w:val="FF0000"/>
          <w:sz w:val="20"/>
        </w:rPr>
      </w:pPr>
    </w:p>
    <w:p w14:paraId="3220E58C" w14:textId="4DA2FF88" w:rsidR="00E62E32" w:rsidRPr="007A10CE" w:rsidRDefault="00CD3A16" w:rsidP="004A08CE">
      <w:pPr>
        <w:pStyle w:val="ListParagraph"/>
        <w:numPr>
          <w:ilvl w:val="0"/>
          <w:numId w:val="8"/>
        </w:numPr>
        <w:autoSpaceDE w:val="0"/>
        <w:autoSpaceDN w:val="0"/>
        <w:adjustRightInd w:val="0"/>
        <w:spacing w:after="0"/>
        <w:rPr>
          <w:rFonts w:asciiTheme="minorHAnsi" w:hAnsiTheme="minorHAnsi" w:cstheme="minorHAnsi"/>
          <w:i/>
          <w:sz w:val="20"/>
          <w:lang w:val="en-GB"/>
        </w:rPr>
      </w:pPr>
      <w:r w:rsidRPr="007A10CE">
        <w:rPr>
          <w:rFonts w:asciiTheme="minorHAnsi" w:hAnsiTheme="minorHAnsi" w:cstheme="minorHAnsi"/>
          <w:i/>
          <w:sz w:val="20"/>
          <w:lang w:val="en-GB"/>
        </w:rPr>
        <w:t>Research</w:t>
      </w:r>
      <w:r w:rsidR="00447B1F" w:rsidRPr="007A10CE">
        <w:rPr>
          <w:rFonts w:asciiTheme="minorHAnsi" w:hAnsiTheme="minorHAnsi" w:cstheme="minorHAnsi"/>
          <w:i/>
          <w:sz w:val="20"/>
          <w:lang w:val="en-GB"/>
        </w:rPr>
        <w:t xml:space="preserve"> commis</w:t>
      </w:r>
      <w:r w:rsidR="007A10CE">
        <w:rPr>
          <w:rFonts w:asciiTheme="minorHAnsi" w:hAnsiTheme="minorHAnsi" w:cstheme="minorHAnsi"/>
          <w:i/>
          <w:sz w:val="20"/>
          <w:lang w:val="en-GB"/>
        </w:rPr>
        <w:t>s</w:t>
      </w:r>
      <w:r w:rsidR="00447B1F" w:rsidRPr="007A10CE">
        <w:rPr>
          <w:rFonts w:asciiTheme="minorHAnsi" w:hAnsiTheme="minorHAnsi" w:cstheme="minorHAnsi"/>
          <w:i/>
          <w:sz w:val="20"/>
          <w:lang w:val="en-GB"/>
        </w:rPr>
        <w:t>ion</w:t>
      </w:r>
      <w:r w:rsidRPr="007A10CE">
        <w:rPr>
          <w:rFonts w:asciiTheme="minorHAnsi" w:hAnsiTheme="minorHAnsi" w:cstheme="minorHAnsi"/>
          <w:i/>
          <w:sz w:val="20"/>
          <w:lang w:val="en-GB"/>
        </w:rPr>
        <w:t>ed by Lidl Ireland</w:t>
      </w:r>
      <w:r w:rsidR="00447B1F" w:rsidRPr="007A10CE">
        <w:rPr>
          <w:rFonts w:asciiTheme="minorHAnsi" w:hAnsiTheme="minorHAnsi" w:cstheme="minorHAnsi"/>
          <w:i/>
          <w:sz w:val="20"/>
          <w:lang w:val="en-GB"/>
        </w:rPr>
        <w:t xml:space="preserve"> to </w:t>
      </w:r>
      <w:r w:rsidR="00FC48AD" w:rsidRPr="007A10CE">
        <w:rPr>
          <w:rFonts w:asciiTheme="minorHAnsi" w:hAnsiTheme="minorHAnsi" w:cstheme="minorHAnsi"/>
          <w:i/>
          <w:sz w:val="20"/>
          <w:lang w:val="en-GB"/>
        </w:rPr>
        <w:t>launch</w:t>
      </w:r>
      <w:r w:rsidR="00447B1F" w:rsidRPr="007A10CE">
        <w:rPr>
          <w:rFonts w:asciiTheme="minorHAnsi" w:hAnsiTheme="minorHAnsi" w:cstheme="minorHAnsi"/>
          <w:i/>
          <w:sz w:val="20"/>
          <w:lang w:val="en-GB"/>
        </w:rPr>
        <w:t xml:space="preserve"> </w:t>
      </w:r>
      <w:r w:rsidR="00D47110" w:rsidRPr="007A10CE">
        <w:rPr>
          <w:rFonts w:asciiTheme="minorHAnsi" w:hAnsiTheme="minorHAnsi" w:cstheme="minorHAnsi"/>
          <w:i/>
          <w:sz w:val="20"/>
          <w:lang w:val="en-GB"/>
        </w:rPr>
        <w:t>a new</w:t>
      </w:r>
      <w:r w:rsidRPr="007A10CE">
        <w:rPr>
          <w:rFonts w:asciiTheme="minorHAnsi" w:hAnsiTheme="minorHAnsi" w:cstheme="minorHAnsi"/>
          <w:i/>
          <w:sz w:val="20"/>
          <w:lang w:val="en-GB"/>
        </w:rPr>
        <w:t xml:space="preserve"> </w:t>
      </w:r>
      <w:r w:rsidR="00E919E6" w:rsidRPr="007A10CE">
        <w:rPr>
          <w:rFonts w:asciiTheme="minorHAnsi" w:hAnsiTheme="minorHAnsi" w:cstheme="minorHAnsi"/>
          <w:i/>
          <w:sz w:val="20"/>
          <w:lang w:val="en-GB"/>
        </w:rPr>
        <w:t>‘</w:t>
      </w:r>
      <w:r w:rsidR="00447B1F" w:rsidRPr="007A10CE">
        <w:rPr>
          <w:rFonts w:asciiTheme="minorHAnsi" w:hAnsiTheme="minorHAnsi" w:cstheme="minorHAnsi"/>
          <w:i/>
          <w:sz w:val="20"/>
          <w:lang w:val="en-GB"/>
        </w:rPr>
        <w:t>Listening</w:t>
      </w:r>
      <w:r w:rsidR="00E919E6" w:rsidRPr="007A10CE">
        <w:rPr>
          <w:rFonts w:asciiTheme="minorHAnsi" w:hAnsiTheme="minorHAnsi" w:cstheme="minorHAnsi"/>
          <w:i/>
          <w:sz w:val="20"/>
          <w:lang w:val="en-GB"/>
        </w:rPr>
        <w:t>’</w:t>
      </w:r>
      <w:r w:rsidR="00447B1F" w:rsidRPr="007A10CE">
        <w:rPr>
          <w:rFonts w:asciiTheme="minorHAnsi" w:hAnsiTheme="minorHAnsi" w:cstheme="minorHAnsi"/>
          <w:i/>
          <w:sz w:val="20"/>
          <w:lang w:val="en-GB"/>
        </w:rPr>
        <w:t xml:space="preserve"> campaign </w:t>
      </w:r>
      <w:r w:rsidR="0044465D" w:rsidRPr="007A10CE">
        <w:rPr>
          <w:rFonts w:asciiTheme="minorHAnsi" w:hAnsiTheme="minorHAnsi" w:cstheme="minorHAnsi"/>
          <w:i/>
          <w:sz w:val="20"/>
          <w:lang w:val="en-GB"/>
        </w:rPr>
        <w:t>in conju</w:t>
      </w:r>
      <w:r w:rsidR="007A10CE">
        <w:rPr>
          <w:rFonts w:asciiTheme="minorHAnsi" w:hAnsiTheme="minorHAnsi" w:cstheme="minorHAnsi"/>
          <w:i/>
          <w:sz w:val="20"/>
          <w:lang w:val="en-GB"/>
        </w:rPr>
        <w:t>n</w:t>
      </w:r>
      <w:r w:rsidR="0044465D" w:rsidRPr="007A10CE">
        <w:rPr>
          <w:rFonts w:asciiTheme="minorHAnsi" w:hAnsiTheme="minorHAnsi" w:cstheme="minorHAnsi"/>
          <w:i/>
          <w:sz w:val="20"/>
          <w:lang w:val="en-GB"/>
        </w:rPr>
        <w:t xml:space="preserve">ction with its charity partner Jigsaw, the </w:t>
      </w:r>
      <w:r w:rsidR="00BF62A1" w:rsidRPr="007A10CE">
        <w:rPr>
          <w:rFonts w:asciiTheme="minorHAnsi" w:hAnsiTheme="minorHAnsi" w:cstheme="minorHAnsi"/>
          <w:i/>
          <w:sz w:val="20"/>
          <w:lang w:val="en-GB"/>
        </w:rPr>
        <w:t>N</w:t>
      </w:r>
      <w:r w:rsidR="0044465D" w:rsidRPr="007A10CE">
        <w:rPr>
          <w:rFonts w:asciiTheme="minorHAnsi" w:hAnsiTheme="minorHAnsi" w:cstheme="minorHAnsi"/>
          <w:i/>
          <w:sz w:val="20"/>
          <w:lang w:val="en-GB"/>
        </w:rPr>
        <w:t xml:space="preserve">ational </w:t>
      </w:r>
      <w:r w:rsidR="00BF62A1" w:rsidRPr="007A10CE">
        <w:rPr>
          <w:rFonts w:asciiTheme="minorHAnsi" w:hAnsiTheme="minorHAnsi" w:cstheme="minorHAnsi"/>
          <w:i/>
          <w:sz w:val="20"/>
          <w:lang w:val="en-GB"/>
        </w:rPr>
        <w:t>C</w:t>
      </w:r>
      <w:r w:rsidR="0044465D" w:rsidRPr="007A10CE">
        <w:rPr>
          <w:rFonts w:asciiTheme="minorHAnsi" w:hAnsiTheme="minorHAnsi" w:cstheme="minorHAnsi"/>
          <w:i/>
          <w:sz w:val="20"/>
          <w:lang w:val="en-GB"/>
        </w:rPr>
        <w:t xml:space="preserve">entre for </w:t>
      </w:r>
      <w:r w:rsidR="00BF62A1" w:rsidRPr="007A10CE">
        <w:rPr>
          <w:rFonts w:asciiTheme="minorHAnsi" w:hAnsiTheme="minorHAnsi" w:cstheme="minorHAnsi"/>
          <w:i/>
          <w:sz w:val="20"/>
          <w:lang w:val="en-GB"/>
        </w:rPr>
        <w:t>Y</w:t>
      </w:r>
      <w:r w:rsidR="0044465D" w:rsidRPr="007A10CE">
        <w:rPr>
          <w:rFonts w:asciiTheme="minorHAnsi" w:hAnsiTheme="minorHAnsi" w:cstheme="minorHAnsi"/>
          <w:i/>
          <w:sz w:val="20"/>
          <w:lang w:val="en-GB"/>
        </w:rPr>
        <w:t xml:space="preserve">outh </w:t>
      </w:r>
      <w:r w:rsidR="00BF62A1" w:rsidRPr="007A10CE">
        <w:rPr>
          <w:rFonts w:asciiTheme="minorHAnsi" w:hAnsiTheme="minorHAnsi" w:cstheme="minorHAnsi"/>
          <w:i/>
          <w:sz w:val="20"/>
          <w:lang w:val="en-GB"/>
        </w:rPr>
        <w:t>M</w:t>
      </w:r>
      <w:r w:rsidR="0044465D" w:rsidRPr="007A10CE">
        <w:rPr>
          <w:rFonts w:asciiTheme="minorHAnsi" w:hAnsiTheme="minorHAnsi" w:cstheme="minorHAnsi"/>
          <w:i/>
          <w:sz w:val="20"/>
          <w:lang w:val="en-GB"/>
        </w:rPr>
        <w:t xml:space="preserve">ental </w:t>
      </w:r>
      <w:r w:rsidR="00BF62A1" w:rsidRPr="007A10CE">
        <w:rPr>
          <w:rFonts w:asciiTheme="minorHAnsi" w:hAnsiTheme="minorHAnsi" w:cstheme="minorHAnsi"/>
          <w:i/>
          <w:sz w:val="20"/>
          <w:lang w:val="en-GB"/>
        </w:rPr>
        <w:t>H</w:t>
      </w:r>
      <w:r w:rsidR="0044465D" w:rsidRPr="007A10CE">
        <w:rPr>
          <w:rFonts w:asciiTheme="minorHAnsi" w:hAnsiTheme="minorHAnsi" w:cstheme="minorHAnsi"/>
          <w:i/>
          <w:sz w:val="20"/>
          <w:lang w:val="en-GB"/>
        </w:rPr>
        <w:t>ealth</w:t>
      </w:r>
      <w:r w:rsidRPr="007A10CE">
        <w:rPr>
          <w:rFonts w:asciiTheme="minorHAnsi" w:hAnsiTheme="minorHAnsi" w:cstheme="minorHAnsi"/>
          <w:i/>
          <w:sz w:val="20"/>
          <w:lang w:val="en-GB"/>
        </w:rPr>
        <w:t xml:space="preserve">, found that </w:t>
      </w:r>
      <w:r w:rsidR="006C17CC" w:rsidRPr="007A10CE">
        <w:rPr>
          <w:rFonts w:asciiTheme="minorHAnsi" w:hAnsiTheme="minorHAnsi" w:cstheme="minorHAnsi"/>
          <w:i/>
          <w:sz w:val="20"/>
          <w:lang w:val="en-GB"/>
        </w:rPr>
        <w:t xml:space="preserve">72% of Irish adults </w:t>
      </w:r>
      <w:r w:rsidR="00F71FB3" w:rsidRPr="007A10CE">
        <w:rPr>
          <w:rFonts w:asciiTheme="minorHAnsi" w:hAnsiTheme="minorHAnsi" w:cstheme="minorHAnsi"/>
          <w:i/>
          <w:sz w:val="20"/>
          <w:lang w:val="en-GB"/>
        </w:rPr>
        <w:t xml:space="preserve">feel </w:t>
      </w:r>
      <w:r w:rsidR="006C17CC" w:rsidRPr="007A10CE">
        <w:rPr>
          <w:rFonts w:asciiTheme="minorHAnsi" w:hAnsiTheme="minorHAnsi" w:cstheme="minorHAnsi"/>
          <w:i/>
          <w:sz w:val="20"/>
          <w:lang w:val="en-GB"/>
        </w:rPr>
        <w:t>confide</w:t>
      </w:r>
      <w:r w:rsidR="00F71FB3" w:rsidRPr="007A10CE">
        <w:rPr>
          <w:rFonts w:asciiTheme="minorHAnsi" w:hAnsiTheme="minorHAnsi" w:cstheme="minorHAnsi"/>
          <w:i/>
          <w:sz w:val="20"/>
          <w:lang w:val="en-GB"/>
        </w:rPr>
        <w:t>nt in checking</w:t>
      </w:r>
      <w:r w:rsidR="006C17CC" w:rsidRPr="007A10CE">
        <w:rPr>
          <w:rFonts w:asciiTheme="minorHAnsi" w:hAnsiTheme="minorHAnsi" w:cstheme="minorHAnsi"/>
          <w:i/>
          <w:sz w:val="20"/>
          <w:lang w:val="en-GB"/>
        </w:rPr>
        <w:t xml:space="preserve"> in with a young person if concerned about their mental health, howev</w:t>
      </w:r>
      <w:r w:rsidR="00DA3578" w:rsidRPr="007A10CE">
        <w:rPr>
          <w:rFonts w:asciiTheme="minorHAnsi" w:hAnsiTheme="minorHAnsi" w:cstheme="minorHAnsi"/>
          <w:i/>
          <w:sz w:val="20"/>
          <w:lang w:val="en-GB"/>
        </w:rPr>
        <w:t xml:space="preserve">er </w:t>
      </w:r>
      <w:r w:rsidR="002627D4" w:rsidRPr="007A10CE">
        <w:rPr>
          <w:rFonts w:asciiTheme="minorHAnsi" w:hAnsiTheme="minorHAnsi" w:cstheme="minorHAnsi"/>
          <w:i/>
          <w:sz w:val="20"/>
          <w:lang w:val="en-GB"/>
        </w:rPr>
        <w:t xml:space="preserve">53% claim </w:t>
      </w:r>
      <w:r w:rsidR="006C17CC" w:rsidRPr="007A10CE">
        <w:rPr>
          <w:rFonts w:asciiTheme="minorHAnsi" w:hAnsiTheme="minorHAnsi" w:cstheme="minorHAnsi"/>
          <w:i/>
          <w:sz w:val="20"/>
          <w:lang w:val="en-GB"/>
        </w:rPr>
        <w:t>busy lifestyles can hinder this important one-to-one time.</w:t>
      </w:r>
    </w:p>
    <w:p w14:paraId="48477B0D" w14:textId="003E697C" w:rsidR="00EC5AE4" w:rsidRPr="007A10CE" w:rsidRDefault="009F2CF9" w:rsidP="004A08CE">
      <w:pPr>
        <w:pStyle w:val="ListParagraph"/>
        <w:numPr>
          <w:ilvl w:val="0"/>
          <w:numId w:val="8"/>
        </w:numPr>
        <w:autoSpaceDE w:val="0"/>
        <w:autoSpaceDN w:val="0"/>
        <w:adjustRightInd w:val="0"/>
        <w:spacing w:after="0"/>
        <w:rPr>
          <w:rFonts w:asciiTheme="minorHAnsi" w:hAnsiTheme="minorHAnsi" w:cstheme="minorHAnsi"/>
          <w:color w:val="FF0000"/>
          <w:lang w:val="en-GB"/>
        </w:rPr>
      </w:pPr>
      <w:r w:rsidRPr="007A10CE">
        <w:rPr>
          <w:rFonts w:asciiTheme="minorHAnsi" w:hAnsiTheme="minorHAnsi" w:cstheme="minorHAnsi"/>
          <w:i/>
          <w:sz w:val="20"/>
          <w:lang w:val="en-GB"/>
        </w:rPr>
        <w:t>Over a third of</w:t>
      </w:r>
      <w:r w:rsidR="00DA3578" w:rsidRPr="007A10CE">
        <w:rPr>
          <w:rFonts w:asciiTheme="minorHAnsi" w:hAnsiTheme="minorHAnsi" w:cstheme="minorHAnsi"/>
          <w:i/>
          <w:sz w:val="20"/>
          <w:lang w:val="en-GB"/>
        </w:rPr>
        <w:t xml:space="preserve"> Irish adults </w:t>
      </w:r>
      <w:r w:rsidR="00792819" w:rsidRPr="007A10CE">
        <w:rPr>
          <w:rFonts w:asciiTheme="minorHAnsi" w:hAnsiTheme="minorHAnsi" w:cstheme="minorHAnsi"/>
          <w:i/>
          <w:sz w:val="20"/>
          <w:lang w:val="en-GB"/>
        </w:rPr>
        <w:t>who know</w:t>
      </w:r>
      <w:r w:rsidR="003D45C8" w:rsidRPr="007A10CE">
        <w:rPr>
          <w:rFonts w:asciiTheme="minorHAnsi" w:hAnsiTheme="minorHAnsi" w:cstheme="minorHAnsi"/>
          <w:i/>
          <w:sz w:val="20"/>
          <w:lang w:val="en-GB"/>
        </w:rPr>
        <w:t xml:space="preserve"> a person </w:t>
      </w:r>
      <w:r w:rsidR="00792819" w:rsidRPr="007A10CE">
        <w:rPr>
          <w:rFonts w:asciiTheme="minorHAnsi" w:hAnsiTheme="minorHAnsi" w:cstheme="minorHAnsi"/>
          <w:i/>
          <w:sz w:val="20"/>
          <w:lang w:val="en-GB"/>
        </w:rPr>
        <w:t xml:space="preserve">struggling with their mental health </w:t>
      </w:r>
      <w:r w:rsidRPr="007A10CE">
        <w:rPr>
          <w:rFonts w:asciiTheme="minorHAnsi" w:hAnsiTheme="minorHAnsi" w:cstheme="minorHAnsi"/>
          <w:i/>
          <w:sz w:val="20"/>
          <w:lang w:val="en-GB"/>
        </w:rPr>
        <w:t xml:space="preserve">claim that </w:t>
      </w:r>
      <w:r w:rsidR="003D45C8" w:rsidRPr="007A10CE">
        <w:rPr>
          <w:rFonts w:asciiTheme="minorHAnsi" w:hAnsiTheme="minorHAnsi" w:cstheme="minorHAnsi"/>
          <w:i/>
          <w:sz w:val="20"/>
          <w:lang w:val="en-GB"/>
        </w:rPr>
        <w:t>this person is</w:t>
      </w:r>
      <w:r w:rsidR="00DA3578" w:rsidRPr="007A10CE">
        <w:rPr>
          <w:rFonts w:asciiTheme="minorHAnsi" w:hAnsiTheme="minorHAnsi" w:cstheme="minorHAnsi"/>
          <w:i/>
          <w:sz w:val="20"/>
          <w:lang w:val="en-GB"/>
        </w:rPr>
        <w:t xml:space="preserve"> under the age of 25</w:t>
      </w:r>
      <w:r w:rsidR="00447B1F" w:rsidRPr="007A10CE">
        <w:rPr>
          <w:rFonts w:asciiTheme="minorHAnsi" w:hAnsiTheme="minorHAnsi" w:cstheme="minorHAnsi"/>
          <w:i/>
          <w:sz w:val="20"/>
          <w:lang w:val="en-GB"/>
        </w:rPr>
        <w:t xml:space="preserve">. </w:t>
      </w:r>
    </w:p>
    <w:p w14:paraId="61260C4C" w14:textId="4598639C" w:rsidR="00712331" w:rsidRPr="007A10CE" w:rsidRDefault="00712331" w:rsidP="004A08CE">
      <w:pPr>
        <w:pStyle w:val="ListParagraph"/>
        <w:numPr>
          <w:ilvl w:val="0"/>
          <w:numId w:val="8"/>
        </w:numPr>
        <w:autoSpaceDE w:val="0"/>
        <w:autoSpaceDN w:val="0"/>
        <w:adjustRightInd w:val="0"/>
        <w:spacing w:after="0"/>
        <w:rPr>
          <w:rFonts w:asciiTheme="minorHAnsi" w:hAnsiTheme="minorHAnsi" w:cstheme="minorHAnsi"/>
          <w:i/>
          <w:sz w:val="20"/>
          <w:lang w:val="en-GB"/>
        </w:rPr>
      </w:pPr>
      <w:r w:rsidRPr="007A10CE">
        <w:rPr>
          <w:rFonts w:asciiTheme="minorHAnsi" w:hAnsiTheme="minorHAnsi" w:cstheme="minorHAnsi"/>
          <w:i/>
          <w:sz w:val="20"/>
          <w:lang w:val="en-GB"/>
        </w:rPr>
        <w:t xml:space="preserve">Lidl Ireland invests quarter of a million Euro </w:t>
      </w:r>
      <w:r w:rsidR="00A61335" w:rsidRPr="007A10CE">
        <w:rPr>
          <w:rFonts w:asciiTheme="minorHAnsi" w:hAnsiTheme="minorHAnsi" w:cstheme="minorHAnsi"/>
          <w:i/>
          <w:sz w:val="20"/>
          <w:lang w:val="en-GB"/>
        </w:rPr>
        <w:t xml:space="preserve">in </w:t>
      </w:r>
      <w:r w:rsidRPr="007A10CE">
        <w:rPr>
          <w:rFonts w:asciiTheme="minorHAnsi" w:hAnsiTheme="minorHAnsi" w:cstheme="minorHAnsi"/>
          <w:i/>
          <w:sz w:val="20"/>
          <w:lang w:val="en-GB"/>
        </w:rPr>
        <w:t>‘Listening’ campaign. Focusing on a disruptive media strategy,</w:t>
      </w:r>
      <w:r w:rsidRPr="007A10CE">
        <w:rPr>
          <w:rFonts w:asciiTheme="minorHAnsi" w:hAnsiTheme="minorHAnsi" w:cstheme="minorHAnsi"/>
          <w:lang w:val="en-GB"/>
        </w:rPr>
        <w:t xml:space="preserve"> </w:t>
      </w:r>
      <w:r w:rsidRPr="007A10CE">
        <w:rPr>
          <w:rFonts w:asciiTheme="minorHAnsi" w:hAnsiTheme="minorHAnsi" w:cstheme="minorHAnsi"/>
          <w:i/>
          <w:sz w:val="20"/>
          <w:lang w:val="en-GB"/>
        </w:rPr>
        <w:t>Lidl Ireland will switch off all forms of TV, Radio and Print advertising from Monday</w:t>
      </w:r>
      <w:r w:rsidR="009858BA" w:rsidRPr="007A10CE">
        <w:rPr>
          <w:rFonts w:asciiTheme="minorHAnsi" w:hAnsiTheme="minorHAnsi" w:cstheme="minorHAnsi"/>
          <w:i/>
          <w:sz w:val="20"/>
          <w:lang w:val="en-GB"/>
        </w:rPr>
        <w:t xml:space="preserve"> 16</w:t>
      </w:r>
      <w:r w:rsidR="009858BA" w:rsidRPr="007A10CE">
        <w:rPr>
          <w:rFonts w:asciiTheme="minorHAnsi" w:hAnsiTheme="minorHAnsi" w:cstheme="minorHAnsi"/>
          <w:i/>
          <w:sz w:val="20"/>
          <w:vertAlign w:val="superscript"/>
          <w:lang w:val="en-GB"/>
        </w:rPr>
        <w:t>th</w:t>
      </w:r>
      <w:r w:rsidR="009858BA" w:rsidRPr="007A10CE">
        <w:rPr>
          <w:rFonts w:asciiTheme="minorHAnsi" w:hAnsiTheme="minorHAnsi" w:cstheme="minorHAnsi"/>
          <w:i/>
          <w:sz w:val="20"/>
          <w:lang w:val="en-GB"/>
        </w:rPr>
        <w:t xml:space="preserve"> </w:t>
      </w:r>
      <w:r w:rsidRPr="007A10CE">
        <w:rPr>
          <w:rFonts w:asciiTheme="minorHAnsi" w:hAnsiTheme="minorHAnsi" w:cstheme="minorHAnsi"/>
          <w:i/>
          <w:sz w:val="20"/>
          <w:lang w:val="en-GB"/>
        </w:rPr>
        <w:t xml:space="preserve">September for </w:t>
      </w:r>
      <w:r w:rsidR="009858BA" w:rsidRPr="007A10CE">
        <w:rPr>
          <w:rFonts w:asciiTheme="minorHAnsi" w:hAnsiTheme="minorHAnsi" w:cstheme="minorHAnsi"/>
          <w:i/>
          <w:sz w:val="20"/>
          <w:lang w:val="en-GB"/>
        </w:rPr>
        <w:t>one</w:t>
      </w:r>
      <w:r w:rsidRPr="007A10CE">
        <w:rPr>
          <w:rFonts w:asciiTheme="minorHAnsi" w:hAnsiTheme="minorHAnsi" w:cstheme="minorHAnsi"/>
          <w:i/>
          <w:sz w:val="20"/>
          <w:lang w:val="en-GB"/>
        </w:rPr>
        <w:t xml:space="preserve"> week to ensure the</w:t>
      </w:r>
      <w:r w:rsidR="00C32C48" w:rsidRPr="007A10CE">
        <w:rPr>
          <w:rFonts w:asciiTheme="minorHAnsi" w:hAnsiTheme="minorHAnsi" w:cstheme="minorHAnsi"/>
          <w:i/>
          <w:sz w:val="20"/>
          <w:lang w:val="en-GB"/>
        </w:rPr>
        <w:t xml:space="preserve"> ‘Listening’</w:t>
      </w:r>
      <w:r w:rsidRPr="007A10CE">
        <w:rPr>
          <w:rFonts w:asciiTheme="minorHAnsi" w:hAnsiTheme="minorHAnsi" w:cstheme="minorHAnsi"/>
          <w:i/>
          <w:sz w:val="20"/>
          <w:lang w:val="en-GB"/>
        </w:rPr>
        <w:t xml:space="preserve"> campaign reaches a mass audience with the important message of </w:t>
      </w:r>
      <w:r w:rsidR="009858BA" w:rsidRPr="007A10CE">
        <w:rPr>
          <w:rFonts w:asciiTheme="minorHAnsi" w:hAnsiTheme="minorHAnsi" w:cstheme="minorHAnsi"/>
          <w:i/>
          <w:sz w:val="20"/>
          <w:lang w:val="en-GB"/>
        </w:rPr>
        <w:t xml:space="preserve">how </w:t>
      </w:r>
      <w:r w:rsidRPr="007A10CE">
        <w:rPr>
          <w:rFonts w:asciiTheme="minorHAnsi" w:hAnsiTheme="minorHAnsi" w:cstheme="minorHAnsi"/>
          <w:i/>
          <w:sz w:val="20"/>
          <w:lang w:val="en-GB"/>
        </w:rPr>
        <w:t>simply listening can make a huge difference to a young person struggling with their mental health.</w:t>
      </w:r>
    </w:p>
    <w:p w14:paraId="5C9EFCB1" w14:textId="77777777" w:rsidR="00447B1F" w:rsidRPr="007A10CE" w:rsidRDefault="00447B1F" w:rsidP="004A08CE">
      <w:pPr>
        <w:pStyle w:val="ListParagraph"/>
        <w:numPr>
          <w:ilvl w:val="0"/>
          <w:numId w:val="0"/>
        </w:numPr>
        <w:autoSpaceDE w:val="0"/>
        <w:autoSpaceDN w:val="0"/>
        <w:adjustRightInd w:val="0"/>
        <w:spacing w:after="0"/>
        <w:ind w:left="643"/>
        <w:rPr>
          <w:rFonts w:asciiTheme="minorHAnsi" w:hAnsiTheme="minorHAnsi" w:cstheme="minorHAnsi"/>
          <w:lang w:val="en-GB"/>
        </w:rPr>
      </w:pPr>
    </w:p>
    <w:p w14:paraId="4E83FEE9" w14:textId="7449F08C" w:rsidR="00E769DE" w:rsidRPr="007A10CE" w:rsidRDefault="00C85B4C" w:rsidP="004A08CE">
      <w:pPr>
        <w:autoSpaceDE w:val="0"/>
        <w:autoSpaceDN w:val="0"/>
        <w:adjustRightInd w:val="0"/>
        <w:spacing w:after="0" w:line="276" w:lineRule="auto"/>
        <w:jc w:val="both"/>
        <w:rPr>
          <w:rFonts w:cstheme="minorHAnsi"/>
        </w:rPr>
      </w:pPr>
      <w:r w:rsidRPr="007A10CE">
        <w:rPr>
          <w:rFonts w:cstheme="minorHAnsi"/>
        </w:rPr>
        <w:t>On September 16</w:t>
      </w:r>
      <w:r w:rsidRPr="007A10CE">
        <w:rPr>
          <w:rFonts w:cstheme="minorHAnsi"/>
          <w:vertAlign w:val="superscript"/>
        </w:rPr>
        <w:t>th</w:t>
      </w:r>
      <w:r w:rsidRPr="007A10CE">
        <w:rPr>
          <w:rFonts w:cstheme="minorHAnsi"/>
        </w:rPr>
        <w:t xml:space="preserve">, </w:t>
      </w:r>
      <w:r w:rsidR="00E769DE" w:rsidRPr="007A10CE">
        <w:rPr>
          <w:rFonts w:cstheme="minorHAnsi"/>
        </w:rPr>
        <w:t xml:space="preserve">Lidl Ireland </w:t>
      </w:r>
      <w:r w:rsidRPr="007A10CE">
        <w:rPr>
          <w:rFonts w:cstheme="minorHAnsi"/>
        </w:rPr>
        <w:t>will launch</w:t>
      </w:r>
      <w:r w:rsidR="00E769DE" w:rsidRPr="007A10CE">
        <w:rPr>
          <w:rFonts w:cstheme="minorHAnsi"/>
        </w:rPr>
        <w:t xml:space="preserve"> </w:t>
      </w:r>
      <w:r w:rsidR="00A61335" w:rsidRPr="007A10CE">
        <w:rPr>
          <w:rFonts w:cstheme="minorHAnsi"/>
        </w:rPr>
        <w:t>its</w:t>
      </w:r>
      <w:r w:rsidRPr="007A10CE">
        <w:rPr>
          <w:rFonts w:cstheme="minorHAnsi"/>
        </w:rPr>
        <w:t xml:space="preserve"> ‘Listening’</w:t>
      </w:r>
      <w:r w:rsidR="00E769DE" w:rsidRPr="007A10CE">
        <w:rPr>
          <w:rFonts w:cstheme="minorHAnsi"/>
        </w:rPr>
        <w:t xml:space="preserve"> campaign</w:t>
      </w:r>
      <w:r w:rsidRPr="007A10CE">
        <w:rPr>
          <w:rFonts w:cstheme="minorHAnsi"/>
        </w:rPr>
        <w:t xml:space="preserve"> worth a quarter of a million</w:t>
      </w:r>
      <w:r w:rsidR="00E769DE" w:rsidRPr="007A10CE">
        <w:rPr>
          <w:rFonts w:cstheme="minorHAnsi"/>
        </w:rPr>
        <w:t xml:space="preserve"> </w:t>
      </w:r>
      <w:r w:rsidR="00712331" w:rsidRPr="007A10CE">
        <w:rPr>
          <w:rFonts w:cstheme="minorHAnsi"/>
        </w:rPr>
        <w:t>E</w:t>
      </w:r>
      <w:r w:rsidR="00CD3A16" w:rsidRPr="007A10CE">
        <w:rPr>
          <w:rFonts w:cstheme="minorHAnsi"/>
        </w:rPr>
        <w:t xml:space="preserve">uro </w:t>
      </w:r>
      <w:r w:rsidR="00E769DE" w:rsidRPr="007A10CE">
        <w:rPr>
          <w:rFonts w:cstheme="minorHAnsi"/>
        </w:rPr>
        <w:t xml:space="preserve">in </w:t>
      </w:r>
      <w:r w:rsidR="00447B1F" w:rsidRPr="007A10CE">
        <w:rPr>
          <w:rFonts w:cstheme="minorHAnsi"/>
        </w:rPr>
        <w:t>conjunction with</w:t>
      </w:r>
      <w:r w:rsidR="00E769DE" w:rsidRPr="007A10CE">
        <w:rPr>
          <w:rFonts w:cstheme="minorHAnsi"/>
        </w:rPr>
        <w:t xml:space="preserve"> its charity partner, Jigsaw, the </w:t>
      </w:r>
      <w:r w:rsidR="00BF62A1" w:rsidRPr="007A10CE">
        <w:rPr>
          <w:rFonts w:cstheme="minorHAnsi"/>
        </w:rPr>
        <w:t xml:space="preserve">National Centre for Youth Mental Health </w:t>
      </w:r>
      <w:r w:rsidR="00E769DE" w:rsidRPr="007A10CE">
        <w:rPr>
          <w:rFonts w:cstheme="minorHAnsi"/>
        </w:rPr>
        <w:t xml:space="preserve">in Ireland. Research commissioned by Lidl Ireland for </w:t>
      </w:r>
      <w:r w:rsidR="00E04B90" w:rsidRPr="007A10CE">
        <w:rPr>
          <w:rFonts w:cstheme="minorHAnsi"/>
        </w:rPr>
        <w:t>the</w:t>
      </w:r>
      <w:r w:rsidR="00E769DE" w:rsidRPr="007A10CE">
        <w:rPr>
          <w:rFonts w:cstheme="minorHAnsi"/>
        </w:rPr>
        <w:t xml:space="preserve"> campaign found that </w:t>
      </w:r>
      <w:r w:rsidR="00E769DE" w:rsidRPr="007A10CE">
        <w:rPr>
          <w:rFonts w:cstheme="minorHAnsi"/>
          <w:b/>
        </w:rPr>
        <w:t>o</w:t>
      </w:r>
      <w:r w:rsidR="001141D9" w:rsidRPr="007A10CE">
        <w:rPr>
          <w:rFonts w:cstheme="minorHAnsi"/>
          <w:b/>
        </w:rPr>
        <w:t>ver half</w:t>
      </w:r>
      <w:r w:rsidR="00E03098" w:rsidRPr="007A10CE">
        <w:rPr>
          <w:rFonts w:cstheme="minorHAnsi"/>
          <w:b/>
        </w:rPr>
        <w:t xml:space="preserve"> (53%)</w:t>
      </w:r>
      <w:r w:rsidR="001141D9" w:rsidRPr="007A10CE">
        <w:rPr>
          <w:rFonts w:cstheme="minorHAnsi"/>
          <w:b/>
        </w:rPr>
        <w:t xml:space="preserve"> of Irish adults</w:t>
      </w:r>
      <w:r w:rsidR="001141D9" w:rsidRPr="007A10CE">
        <w:rPr>
          <w:rFonts w:cstheme="minorHAnsi"/>
        </w:rPr>
        <w:t xml:space="preserve"> </w:t>
      </w:r>
      <w:r w:rsidR="00D74BF6" w:rsidRPr="007A10CE">
        <w:rPr>
          <w:rFonts w:cstheme="minorHAnsi"/>
        </w:rPr>
        <w:t xml:space="preserve">feel </w:t>
      </w:r>
      <w:r w:rsidR="001141D9" w:rsidRPr="007A10CE">
        <w:rPr>
          <w:rFonts w:cstheme="minorHAnsi"/>
        </w:rPr>
        <w:t>they do</w:t>
      </w:r>
      <w:r w:rsidR="00447B1F" w:rsidRPr="007A10CE">
        <w:rPr>
          <w:rFonts w:cstheme="minorHAnsi"/>
        </w:rPr>
        <w:t>n’t</w:t>
      </w:r>
      <w:r w:rsidR="001141D9" w:rsidRPr="007A10CE">
        <w:rPr>
          <w:rFonts w:cstheme="minorHAnsi"/>
        </w:rPr>
        <w:t xml:space="preserve"> always have</w:t>
      </w:r>
      <w:r w:rsidR="00D74BF6" w:rsidRPr="007A10CE">
        <w:rPr>
          <w:rFonts w:cstheme="minorHAnsi"/>
        </w:rPr>
        <w:t xml:space="preserve"> time</w:t>
      </w:r>
      <w:r w:rsidR="00712331" w:rsidRPr="007A10CE">
        <w:rPr>
          <w:rFonts w:cstheme="minorHAnsi"/>
        </w:rPr>
        <w:t xml:space="preserve"> to </w:t>
      </w:r>
      <w:r w:rsidR="002627D4" w:rsidRPr="007A10CE">
        <w:rPr>
          <w:rFonts w:cstheme="minorHAnsi"/>
        </w:rPr>
        <w:t xml:space="preserve">really listen to </w:t>
      </w:r>
      <w:r w:rsidR="001141D9" w:rsidRPr="007A10CE">
        <w:rPr>
          <w:rFonts w:cstheme="minorHAnsi"/>
        </w:rPr>
        <w:t>a young person about how they are feeling</w:t>
      </w:r>
      <w:r w:rsidR="002627D4" w:rsidRPr="007A10CE">
        <w:rPr>
          <w:rFonts w:cstheme="minorHAnsi"/>
        </w:rPr>
        <w:t>.</w:t>
      </w:r>
      <w:r w:rsidR="001141D9" w:rsidRPr="007A10CE">
        <w:rPr>
          <w:rFonts w:cstheme="minorHAnsi"/>
        </w:rPr>
        <w:t xml:space="preserve"> While </w:t>
      </w:r>
      <w:r w:rsidR="008D685F" w:rsidRPr="007A10CE">
        <w:rPr>
          <w:rFonts w:cstheme="minorHAnsi"/>
          <w:b/>
        </w:rPr>
        <w:t>7 in 10</w:t>
      </w:r>
      <w:r w:rsidR="001141D9" w:rsidRPr="007A10CE">
        <w:rPr>
          <w:rFonts w:cstheme="minorHAnsi"/>
          <w:b/>
        </w:rPr>
        <w:t xml:space="preserve"> adults </w:t>
      </w:r>
      <w:r w:rsidR="00B60508" w:rsidRPr="007A10CE">
        <w:rPr>
          <w:rFonts w:cstheme="minorHAnsi"/>
          <w:b/>
        </w:rPr>
        <w:t>(72%)</w:t>
      </w:r>
      <w:r w:rsidR="00B60508" w:rsidRPr="007A10CE">
        <w:rPr>
          <w:rFonts w:cstheme="minorHAnsi"/>
        </w:rPr>
        <w:t xml:space="preserve"> </w:t>
      </w:r>
      <w:r w:rsidR="001141D9" w:rsidRPr="007A10CE">
        <w:rPr>
          <w:rFonts w:cstheme="minorHAnsi"/>
        </w:rPr>
        <w:t xml:space="preserve">claim they would feel confident in checking in with a young person if they were concerned about their mental health, </w:t>
      </w:r>
      <w:r w:rsidR="00B61B8E" w:rsidRPr="007A10CE">
        <w:rPr>
          <w:rFonts w:cstheme="minorHAnsi"/>
        </w:rPr>
        <w:t xml:space="preserve">our </w:t>
      </w:r>
      <w:r w:rsidR="009F2CF9" w:rsidRPr="007A10CE">
        <w:rPr>
          <w:rFonts w:cstheme="minorHAnsi"/>
        </w:rPr>
        <w:t xml:space="preserve">busy </w:t>
      </w:r>
      <w:r w:rsidR="00C32C48" w:rsidRPr="007A10CE">
        <w:rPr>
          <w:rFonts w:cstheme="minorHAnsi"/>
        </w:rPr>
        <w:t xml:space="preserve">often </w:t>
      </w:r>
      <w:r w:rsidR="009F2CF9" w:rsidRPr="007A10CE">
        <w:rPr>
          <w:rFonts w:cstheme="minorHAnsi"/>
        </w:rPr>
        <w:t>lifestyles</w:t>
      </w:r>
      <w:r w:rsidR="001141D9" w:rsidRPr="007A10CE">
        <w:rPr>
          <w:rFonts w:cstheme="minorHAnsi"/>
        </w:rPr>
        <w:t xml:space="preserve"> </w:t>
      </w:r>
      <w:r w:rsidR="00B61B8E" w:rsidRPr="007A10CE">
        <w:rPr>
          <w:rFonts w:cstheme="minorHAnsi"/>
        </w:rPr>
        <w:t>get</w:t>
      </w:r>
      <w:r w:rsidR="008D685F" w:rsidRPr="007A10CE">
        <w:rPr>
          <w:rFonts w:cstheme="minorHAnsi"/>
        </w:rPr>
        <w:t xml:space="preserve"> in the way of this important one-to-one time</w:t>
      </w:r>
      <w:r w:rsidR="001141D9" w:rsidRPr="007A10CE">
        <w:rPr>
          <w:rFonts w:cstheme="minorHAnsi"/>
        </w:rPr>
        <w:t>.</w:t>
      </w:r>
      <w:r w:rsidR="002627D4" w:rsidRPr="007A10CE">
        <w:rPr>
          <w:rFonts w:cstheme="minorHAnsi"/>
        </w:rPr>
        <w:t xml:space="preserve"> </w:t>
      </w:r>
    </w:p>
    <w:p w14:paraId="38D70FBB" w14:textId="77777777" w:rsidR="00E769DE" w:rsidRPr="007A10CE" w:rsidRDefault="00E769DE" w:rsidP="004A08CE">
      <w:pPr>
        <w:autoSpaceDE w:val="0"/>
        <w:autoSpaceDN w:val="0"/>
        <w:adjustRightInd w:val="0"/>
        <w:spacing w:after="0" w:line="276" w:lineRule="auto"/>
        <w:jc w:val="both"/>
        <w:rPr>
          <w:rFonts w:cstheme="minorHAnsi"/>
        </w:rPr>
      </w:pPr>
    </w:p>
    <w:p w14:paraId="17929C1B" w14:textId="68ABDF63" w:rsidR="00A5380D" w:rsidRPr="007A10CE" w:rsidRDefault="00393904" w:rsidP="004A08CE">
      <w:pPr>
        <w:autoSpaceDE w:val="0"/>
        <w:autoSpaceDN w:val="0"/>
        <w:adjustRightInd w:val="0"/>
        <w:spacing w:after="0" w:line="276" w:lineRule="auto"/>
        <w:jc w:val="both"/>
        <w:rPr>
          <w:rFonts w:cstheme="minorHAnsi"/>
          <w:bCs/>
          <w:color w:val="FF0000"/>
        </w:rPr>
      </w:pPr>
      <w:r w:rsidRPr="007A10CE">
        <w:rPr>
          <w:rFonts w:cstheme="minorHAnsi"/>
          <w:b/>
        </w:rPr>
        <w:t>Over a third</w:t>
      </w:r>
      <w:r w:rsidRPr="007A10CE">
        <w:rPr>
          <w:rFonts w:cstheme="minorHAnsi"/>
        </w:rPr>
        <w:t xml:space="preserve"> of Irish adults who know a person struggling with their mental health claim that this person is under the age of 25. </w:t>
      </w:r>
      <w:r w:rsidR="00A5380D" w:rsidRPr="007A10CE">
        <w:rPr>
          <w:rFonts w:cstheme="minorHAnsi"/>
          <w:b/>
        </w:rPr>
        <w:t>Loneliness and Isolation (38%)</w:t>
      </w:r>
      <w:r w:rsidR="00A5380D" w:rsidRPr="007A10CE">
        <w:rPr>
          <w:rFonts w:cstheme="minorHAnsi"/>
        </w:rPr>
        <w:t xml:space="preserve"> were reported most likely to have a negative impact on a person’s own mental health, with </w:t>
      </w:r>
      <w:r w:rsidR="00A5380D" w:rsidRPr="007A10CE">
        <w:rPr>
          <w:rFonts w:cstheme="minorHAnsi"/>
          <w:b/>
        </w:rPr>
        <w:t>financial issues (37%)</w:t>
      </w:r>
      <w:r w:rsidR="00A5380D" w:rsidRPr="007A10CE">
        <w:rPr>
          <w:rFonts w:cstheme="minorHAnsi"/>
        </w:rPr>
        <w:t xml:space="preserve">, </w:t>
      </w:r>
      <w:r w:rsidR="00A5380D" w:rsidRPr="007A10CE">
        <w:rPr>
          <w:rFonts w:cstheme="minorHAnsi"/>
          <w:b/>
        </w:rPr>
        <w:t xml:space="preserve">bullying (26%) </w:t>
      </w:r>
      <w:r w:rsidR="00A5380D" w:rsidRPr="007A10CE">
        <w:rPr>
          <w:rFonts w:cstheme="minorHAnsi"/>
        </w:rPr>
        <w:t>or</w:t>
      </w:r>
      <w:r w:rsidR="00A5380D" w:rsidRPr="007A10CE">
        <w:rPr>
          <w:rFonts w:cstheme="minorHAnsi"/>
          <w:b/>
        </w:rPr>
        <w:t xml:space="preserve"> work stress (26%)</w:t>
      </w:r>
      <w:r w:rsidR="00A5380D" w:rsidRPr="007A10CE">
        <w:rPr>
          <w:rFonts w:cstheme="minorHAnsi"/>
        </w:rPr>
        <w:t xml:space="preserve"> following. With loneliness and isolation at the top of the list, it is evident that the importance of lending an ear is crucial for anyone who struggles with mental health to help them avoid feeling this way. Lidl Ireland now more than ever encourage everyone to make that special effort and just listen. </w:t>
      </w:r>
    </w:p>
    <w:p w14:paraId="0A86FB7B" w14:textId="77777777" w:rsidR="00712331" w:rsidRPr="007A10CE" w:rsidRDefault="00712331" w:rsidP="004A08CE">
      <w:pPr>
        <w:autoSpaceDE w:val="0"/>
        <w:autoSpaceDN w:val="0"/>
        <w:adjustRightInd w:val="0"/>
        <w:spacing w:after="0" w:line="276" w:lineRule="auto"/>
        <w:jc w:val="both"/>
        <w:rPr>
          <w:rFonts w:cstheme="minorHAnsi"/>
          <w:color w:val="FF0000"/>
        </w:rPr>
      </w:pPr>
    </w:p>
    <w:p w14:paraId="4023EBBF" w14:textId="614BA42B" w:rsidR="00C85B4C" w:rsidRPr="007A10CE" w:rsidRDefault="00712331" w:rsidP="004A08CE">
      <w:pPr>
        <w:autoSpaceDE w:val="0"/>
        <w:autoSpaceDN w:val="0"/>
        <w:adjustRightInd w:val="0"/>
        <w:spacing w:after="0" w:line="276" w:lineRule="auto"/>
        <w:jc w:val="both"/>
        <w:rPr>
          <w:rFonts w:cstheme="minorHAnsi"/>
          <w:color w:val="FF0000"/>
        </w:rPr>
      </w:pPr>
      <w:r w:rsidRPr="007A10CE">
        <w:rPr>
          <w:rFonts w:cstheme="minorHAnsi"/>
        </w:rPr>
        <w:t>Lidl Ireland will switch off all forms of TV, Radio and Print advertising from Monday 16</w:t>
      </w:r>
      <w:r w:rsidRPr="007A10CE">
        <w:rPr>
          <w:rFonts w:cstheme="minorHAnsi"/>
          <w:vertAlign w:val="superscript"/>
        </w:rPr>
        <w:t>th</w:t>
      </w:r>
      <w:r w:rsidRPr="007A10CE">
        <w:rPr>
          <w:rFonts w:cstheme="minorHAnsi"/>
        </w:rPr>
        <w:t xml:space="preserve"> September for a full week. The sole focus will be upon Jigsaw in a bid to bring awareness to their </w:t>
      </w:r>
      <w:proofErr w:type="spellStart"/>
      <w:r w:rsidRPr="007A10CE">
        <w:rPr>
          <w:rFonts w:cstheme="minorHAnsi"/>
        </w:rPr>
        <w:t>OneGoodAdult</w:t>
      </w:r>
      <w:proofErr w:type="spellEnd"/>
      <w:r w:rsidRPr="007A10CE">
        <w:rPr>
          <w:rFonts w:cstheme="minorHAnsi"/>
        </w:rPr>
        <w:t xml:space="preserve"> campaign, shining a light on how simply listening can make a significant difference to a young person struggling with their mental health. Lidl have worked with some of Ireland</w:t>
      </w:r>
      <w:r w:rsidR="007D2825" w:rsidRPr="007A10CE">
        <w:rPr>
          <w:rFonts w:cstheme="minorHAnsi"/>
        </w:rPr>
        <w:t>’</w:t>
      </w:r>
      <w:r w:rsidRPr="007A10CE">
        <w:rPr>
          <w:rFonts w:cstheme="minorHAnsi"/>
        </w:rPr>
        <w:t xml:space="preserve">s largest media organisations to deliver a disruptive media </w:t>
      </w:r>
      <w:r w:rsidR="00C32C48" w:rsidRPr="007A10CE">
        <w:rPr>
          <w:rFonts w:cstheme="minorHAnsi"/>
        </w:rPr>
        <w:t>campaign</w:t>
      </w:r>
      <w:r w:rsidRPr="007A10CE">
        <w:rPr>
          <w:rFonts w:cstheme="minorHAnsi"/>
        </w:rPr>
        <w:t xml:space="preserve"> which will reach over half the Irish adult population. </w:t>
      </w:r>
    </w:p>
    <w:p w14:paraId="39B3E506" w14:textId="77777777" w:rsidR="00C85B4C" w:rsidRPr="007A10CE" w:rsidRDefault="00C85B4C" w:rsidP="004A08CE">
      <w:pPr>
        <w:autoSpaceDE w:val="0"/>
        <w:autoSpaceDN w:val="0"/>
        <w:adjustRightInd w:val="0"/>
        <w:spacing w:after="0" w:line="276" w:lineRule="auto"/>
        <w:jc w:val="both"/>
        <w:rPr>
          <w:rFonts w:cstheme="minorHAnsi"/>
          <w:color w:val="FF0000"/>
        </w:rPr>
      </w:pPr>
    </w:p>
    <w:p w14:paraId="06197FDF" w14:textId="7BF1BFCC" w:rsidR="00A5380D" w:rsidRPr="007A10CE" w:rsidRDefault="00A5380D" w:rsidP="004A08CE">
      <w:pPr>
        <w:autoSpaceDE w:val="0"/>
        <w:autoSpaceDN w:val="0"/>
        <w:adjustRightInd w:val="0"/>
        <w:spacing w:after="0" w:line="276" w:lineRule="auto"/>
        <w:jc w:val="both"/>
        <w:rPr>
          <w:rFonts w:cstheme="minorHAnsi"/>
        </w:rPr>
      </w:pPr>
      <w:r w:rsidRPr="007A10CE">
        <w:rPr>
          <w:rFonts w:cstheme="minorHAnsi"/>
        </w:rPr>
        <w:lastRenderedPageBreak/>
        <w:t xml:space="preserve">Alongside </w:t>
      </w:r>
      <w:r w:rsidR="00A4536D" w:rsidRPr="007A10CE">
        <w:rPr>
          <w:rFonts w:cstheme="minorHAnsi"/>
        </w:rPr>
        <w:t>t</w:t>
      </w:r>
      <w:r w:rsidRPr="007A10CE">
        <w:rPr>
          <w:rFonts w:cstheme="minorHAnsi"/>
        </w:rPr>
        <w:t>his strong</w:t>
      </w:r>
      <w:r w:rsidR="009E53ED" w:rsidRPr="007A10CE">
        <w:rPr>
          <w:rFonts w:cstheme="minorHAnsi"/>
        </w:rPr>
        <w:t xml:space="preserve">, disruptive </w:t>
      </w:r>
      <w:r w:rsidRPr="007A10CE">
        <w:rPr>
          <w:rFonts w:cstheme="minorHAnsi"/>
        </w:rPr>
        <w:t xml:space="preserve">media campaign </w:t>
      </w:r>
      <w:r w:rsidR="009E53ED" w:rsidRPr="007A10CE">
        <w:rPr>
          <w:rFonts w:cstheme="minorHAnsi"/>
        </w:rPr>
        <w:t>selected product packaging</w:t>
      </w:r>
      <w:r w:rsidR="00A4536D" w:rsidRPr="007A10CE">
        <w:rPr>
          <w:rFonts w:cstheme="minorHAnsi"/>
        </w:rPr>
        <w:t xml:space="preserve"> in Lidl stores nationwide</w:t>
      </w:r>
      <w:r w:rsidR="009E53ED" w:rsidRPr="007A10CE">
        <w:rPr>
          <w:rFonts w:cstheme="minorHAnsi"/>
        </w:rPr>
        <w:t xml:space="preserve"> will be stickered throughout the duration of the campaign to reflect key messaging on how you can make a difference to a young person by simply listening. </w:t>
      </w:r>
      <w:r w:rsidR="00C32C48" w:rsidRPr="007A10CE">
        <w:rPr>
          <w:rFonts w:cstheme="minorHAnsi"/>
        </w:rPr>
        <w:t>Throughout the duration of the campaign, k</w:t>
      </w:r>
      <w:r w:rsidR="009E53ED" w:rsidRPr="007A10CE">
        <w:rPr>
          <w:rFonts w:cstheme="minorHAnsi"/>
        </w:rPr>
        <w:t xml:space="preserve">eep an eye out for </w:t>
      </w:r>
      <w:proofErr w:type="spellStart"/>
      <w:r w:rsidR="009E53ED" w:rsidRPr="007A10CE">
        <w:rPr>
          <w:rFonts w:cstheme="minorHAnsi"/>
        </w:rPr>
        <w:t>Coolree</w:t>
      </w:r>
      <w:proofErr w:type="spellEnd"/>
      <w:r w:rsidR="009E53ED" w:rsidRPr="007A10CE">
        <w:rPr>
          <w:rFonts w:cstheme="minorHAnsi"/>
        </w:rPr>
        <w:t xml:space="preserve"> Irish Fresh Milk, Connell Farm Free Range Irish Eggs, Fallon’s Original Blend Tea, </w:t>
      </w:r>
      <w:proofErr w:type="spellStart"/>
      <w:r w:rsidR="009E53ED" w:rsidRPr="007A10CE">
        <w:rPr>
          <w:rFonts w:cstheme="minorHAnsi"/>
        </w:rPr>
        <w:t>Oatilicious</w:t>
      </w:r>
      <w:proofErr w:type="spellEnd"/>
      <w:r w:rsidR="009E53ED" w:rsidRPr="007A10CE">
        <w:rPr>
          <w:rFonts w:cstheme="minorHAnsi"/>
        </w:rPr>
        <w:t xml:space="preserve"> Porridge Oats and Bridge Bakery Chocolate Chip and Iced Queen Cakes. </w:t>
      </w:r>
    </w:p>
    <w:p w14:paraId="304D3365" w14:textId="77777777" w:rsidR="00A5380D" w:rsidRPr="007A10CE" w:rsidRDefault="00A5380D" w:rsidP="004A08CE">
      <w:pPr>
        <w:autoSpaceDE w:val="0"/>
        <w:autoSpaceDN w:val="0"/>
        <w:adjustRightInd w:val="0"/>
        <w:spacing w:after="0" w:line="276" w:lineRule="auto"/>
        <w:jc w:val="both"/>
        <w:rPr>
          <w:rFonts w:cstheme="minorHAnsi"/>
        </w:rPr>
      </w:pPr>
    </w:p>
    <w:p w14:paraId="4DA33E37" w14:textId="1B4B3C18" w:rsidR="006150EE" w:rsidRPr="007A10CE" w:rsidRDefault="00447B1F" w:rsidP="004A08CE">
      <w:pPr>
        <w:autoSpaceDE w:val="0"/>
        <w:autoSpaceDN w:val="0"/>
        <w:adjustRightInd w:val="0"/>
        <w:spacing w:after="0" w:line="276" w:lineRule="auto"/>
        <w:jc w:val="both"/>
        <w:rPr>
          <w:rFonts w:cstheme="minorHAnsi"/>
        </w:rPr>
      </w:pPr>
      <w:r w:rsidRPr="007A10CE">
        <w:rPr>
          <w:rFonts w:cstheme="minorHAnsi"/>
        </w:rPr>
        <w:t xml:space="preserve">Through </w:t>
      </w:r>
      <w:r w:rsidR="00712331" w:rsidRPr="007A10CE">
        <w:rPr>
          <w:rFonts w:cstheme="minorHAnsi"/>
        </w:rPr>
        <w:t>Jigsaw’s</w:t>
      </w:r>
      <w:r w:rsidRPr="007A10CE">
        <w:rPr>
          <w:rFonts w:cstheme="minorHAnsi"/>
        </w:rPr>
        <w:t xml:space="preserve"> </w:t>
      </w:r>
      <w:proofErr w:type="spellStart"/>
      <w:r w:rsidRPr="007A10CE">
        <w:rPr>
          <w:rFonts w:cstheme="minorHAnsi"/>
        </w:rPr>
        <w:t>One</w:t>
      </w:r>
      <w:r w:rsidR="00712331" w:rsidRPr="007A10CE">
        <w:rPr>
          <w:rFonts w:cstheme="minorHAnsi"/>
        </w:rPr>
        <w:t>Good</w:t>
      </w:r>
      <w:r w:rsidRPr="007A10CE">
        <w:rPr>
          <w:rFonts w:cstheme="minorHAnsi"/>
        </w:rPr>
        <w:t>Adult</w:t>
      </w:r>
      <w:proofErr w:type="spellEnd"/>
      <w:r w:rsidRPr="007A10CE">
        <w:rPr>
          <w:rFonts w:cstheme="minorHAnsi"/>
        </w:rPr>
        <w:t xml:space="preserve"> Campaign, </w:t>
      </w:r>
      <w:r w:rsidR="004434EB" w:rsidRPr="007A10CE">
        <w:rPr>
          <w:rFonts w:cstheme="minorHAnsi"/>
        </w:rPr>
        <w:t>Lidl Ireland wants to show how</w:t>
      </w:r>
      <w:r w:rsidR="00E769DE" w:rsidRPr="007A10CE">
        <w:rPr>
          <w:rFonts w:cstheme="minorHAnsi"/>
        </w:rPr>
        <w:t xml:space="preserve"> the act of listening and </w:t>
      </w:r>
      <w:r w:rsidR="00B60508" w:rsidRPr="007A10CE">
        <w:rPr>
          <w:rFonts w:cstheme="minorHAnsi"/>
        </w:rPr>
        <w:t xml:space="preserve">providing a safe space for a </w:t>
      </w:r>
      <w:r w:rsidR="00E769DE" w:rsidRPr="007A10CE">
        <w:rPr>
          <w:rFonts w:cstheme="minorHAnsi"/>
        </w:rPr>
        <w:t xml:space="preserve">young person </w:t>
      </w:r>
      <w:r w:rsidR="00B60508" w:rsidRPr="007A10CE">
        <w:rPr>
          <w:rFonts w:cstheme="minorHAnsi"/>
        </w:rPr>
        <w:t xml:space="preserve">to open-up </w:t>
      </w:r>
      <w:r w:rsidR="00E769DE" w:rsidRPr="007A10CE">
        <w:rPr>
          <w:rFonts w:cstheme="minorHAnsi"/>
        </w:rPr>
        <w:t xml:space="preserve">can make a huge difference to them. Lidl Ireland </w:t>
      </w:r>
      <w:r w:rsidR="00A61335" w:rsidRPr="007A10CE">
        <w:rPr>
          <w:rFonts w:cstheme="minorHAnsi"/>
        </w:rPr>
        <w:t>and Jigsaw share</w:t>
      </w:r>
      <w:r w:rsidR="00E769DE" w:rsidRPr="007A10CE">
        <w:rPr>
          <w:rFonts w:cstheme="minorHAnsi"/>
        </w:rPr>
        <w:t xml:space="preserve"> some tips on how to be a good listen</w:t>
      </w:r>
      <w:r w:rsidR="004434EB" w:rsidRPr="007A10CE">
        <w:rPr>
          <w:rFonts w:cstheme="minorHAnsi"/>
        </w:rPr>
        <w:t>er</w:t>
      </w:r>
      <w:r w:rsidR="00E769DE" w:rsidRPr="007A10CE">
        <w:rPr>
          <w:rFonts w:cstheme="minorHAnsi"/>
        </w:rPr>
        <w:t xml:space="preserve"> to a young person if they are struggling with their mental health, ha</w:t>
      </w:r>
      <w:r w:rsidR="004434EB" w:rsidRPr="007A10CE">
        <w:rPr>
          <w:rFonts w:cstheme="minorHAnsi"/>
        </w:rPr>
        <w:t>ving</w:t>
      </w:r>
      <w:r w:rsidR="00E769DE" w:rsidRPr="007A10CE">
        <w:rPr>
          <w:rFonts w:cstheme="minorHAnsi"/>
        </w:rPr>
        <w:t xml:space="preserve"> a bad day, or simply want to get something off their chest:</w:t>
      </w:r>
      <w:r w:rsidR="00A379E8" w:rsidRPr="007A10CE">
        <w:rPr>
          <w:rFonts w:cstheme="minorHAnsi"/>
        </w:rPr>
        <w:t xml:space="preserve"> </w:t>
      </w:r>
    </w:p>
    <w:p w14:paraId="0A96A5C4" w14:textId="77777777" w:rsidR="006150EE" w:rsidRPr="007A10CE" w:rsidRDefault="006150EE" w:rsidP="004A08CE">
      <w:pPr>
        <w:autoSpaceDE w:val="0"/>
        <w:autoSpaceDN w:val="0"/>
        <w:adjustRightInd w:val="0"/>
        <w:spacing w:after="0" w:line="276" w:lineRule="auto"/>
        <w:jc w:val="both"/>
        <w:rPr>
          <w:rFonts w:cstheme="minorHAnsi"/>
        </w:rPr>
      </w:pPr>
    </w:p>
    <w:p w14:paraId="50620540" w14:textId="793DE99E" w:rsidR="006150EE" w:rsidRPr="007A10CE" w:rsidRDefault="006150EE" w:rsidP="004A08CE">
      <w:pPr>
        <w:pStyle w:val="ListParagraph"/>
        <w:numPr>
          <w:ilvl w:val="0"/>
          <w:numId w:val="9"/>
        </w:numPr>
        <w:autoSpaceDE w:val="0"/>
        <w:autoSpaceDN w:val="0"/>
        <w:adjustRightInd w:val="0"/>
        <w:spacing w:after="0"/>
        <w:jc w:val="both"/>
        <w:rPr>
          <w:rFonts w:asciiTheme="minorHAnsi" w:hAnsiTheme="minorHAnsi" w:cstheme="minorHAnsi"/>
          <w:lang w:val="en-GB"/>
        </w:rPr>
      </w:pPr>
      <w:r w:rsidRPr="007A10CE">
        <w:rPr>
          <w:rFonts w:asciiTheme="minorHAnsi" w:hAnsiTheme="minorHAnsi" w:cstheme="minorHAnsi"/>
          <w:b/>
          <w:lang w:val="en-GB"/>
        </w:rPr>
        <w:t>Listen:</w:t>
      </w:r>
      <w:r w:rsidRPr="007A10CE">
        <w:rPr>
          <w:rFonts w:asciiTheme="minorHAnsi" w:hAnsiTheme="minorHAnsi" w:cstheme="minorHAnsi"/>
          <w:lang w:val="en-GB"/>
        </w:rPr>
        <w:t xml:space="preserve"> Listening more than you talk is a good starting point. You don’t need all the answers, you don’t have to be an expert, just</w:t>
      </w:r>
      <w:r w:rsidR="00B030A3" w:rsidRPr="007A10CE">
        <w:rPr>
          <w:rFonts w:asciiTheme="minorHAnsi" w:hAnsiTheme="minorHAnsi" w:cstheme="minorHAnsi"/>
          <w:lang w:val="en-GB"/>
        </w:rPr>
        <w:t xml:space="preserve"> </w:t>
      </w:r>
      <w:r w:rsidRPr="007A10CE">
        <w:rPr>
          <w:rFonts w:asciiTheme="minorHAnsi" w:hAnsiTheme="minorHAnsi" w:cstheme="minorHAnsi"/>
          <w:lang w:val="en-GB"/>
        </w:rPr>
        <w:t xml:space="preserve">listen. </w:t>
      </w:r>
    </w:p>
    <w:p w14:paraId="5B70592A" w14:textId="77777777" w:rsidR="006150EE" w:rsidRPr="007A10CE" w:rsidRDefault="006150EE" w:rsidP="004A08CE">
      <w:pPr>
        <w:autoSpaceDE w:val="0"/>
        <w:autoSpaceDN w:val="0"/>
        <w:adjustRightInd w:val="0"/>
        <w:spacing w:after="0" w:line="276" w:lineRule="auto"/>
        <w:jc w:val="both"/>
        <w:rPr>
          <w:rFonts w:cstheme="minorHAnsi"/>
        </w:rPr>
      </w:pPr>
    </w:p>
    <w:p w14:paraId="00199633" w14:textId="77777777" w:rsidR="006150EE" w:rsidRPr="007A10CE" w:rsidRDefault="006150EE" w:rsidP="004A08CE">
      <w:pPr>
        <w:pStyle w:val="ListParagraph"/>
        <w:numPr>
          <w:ilvl w:val="0"/>
          <w:numId w:val="9"/>
        </w:numPr>
        <w:autoSpaceDE w:val="0"/>
        <w:autoSpaceDN w:val="0"/>
        <w:adjustRightInd w:val="0"/>
        <w:spacing w:after="0"/>
        <w:jc w:val="both"/>
        <w:rPr>
          <w:rFonts w:asciiTheme="minorHAnsi" w:hAnsiTheme="minorHAnsi" w:cstheme="minorHAnsi"/>
          <w:lang w:val="en-GB"/>
        </w:rPr>
      </w:pPr>
      <w:r w:rsidRPr="007A10CE">
        <w:rPr>
          <w:rFonts w:asciiTheme="minorHAnsi" w:hAnsiTheme="minorHAnsi" w:cstheme="minorHAnsi"/>
          <w:b/>
          <w:lang w:val="en-GB"/>
        </w:rPr>
        <w:t>Give them time:</w:t>
      </w:r>
      <w:r w:rsidRPr="007A10CE">
        <w:rPr>
          <w:rFonts w:asciiTheme="minorHAnsi" w:hAnsiTheme="minorHAnsi" w:cstheme="minorHAnsi"/>
          <w:lang w:val="en-GB"/>
        </w:rPr>
        <w:t xml:space="preserve"> Giving a young person a bit of time and attention in the day is critical. If you are not in a position to listen attentively to a young person, it is better to tell them and try to find a better time</w:t>
      </w:r>
      <w:r w:rsidR="00755B4A" w:rsidRPr="007A10CE">
        <w:rPr>
          <w:rFonts w:asciiTheme="minorHAnsi" w:hAnsiTheme="minorHAnsi" w:cstheme="minorHAnsi"/>
          <w:lang w:val="en-GB"/>
        </w:rPr>
        <w:t xml:space="preserve"> later in the day</w:t>
      </w:r>
      <w:r w:rsidRPr="007A10CE">
        <w:rPr>
          <w:rFonts w:asciiTheme="minorHAnsi" w:hAnsiTheme="minorHAnsi" w:cstheme="minorHAnsi"/>
          <w:lang w:val="en-GB"/>
        </w:rPr>
        <w:t>.</w:t>
      </w:r>
    </w:p>
    <w:p w14:paraId="70A3D241" w14:textId="77777777" w:rsidR="006150EE" w:rsidRPr="007A10CE" w:rsidRDefault="006150EE" w:rsidP="004A08CE">
      <w:pPr>
        <w:autoSpaceDE w:val="0"/>
        <w:autoSpaceDN w:val="0"/>
        <w:adjustRightInd w:val="0"/>
        <w:spacing w:after="0" w:line="276" w:lineRule="auto"/>
        <w:jc w:val="both"/>
        <w:rPr>
          <w:rFonts w:cstheme="minorHAnsi"/>
        </w:rPr>
      </w:pPr>
    </w:p>
    <w:p w14:paraId="57C5FC80" w14:textId="15D8D734" w:rsidR="006150EE" w:rsidRPr="007A10CE" w:rsidRDefault="006150EE" w:rsidP="004A08CE">
      <w:pPr>
        <w:pStyle w:val="ListParagraph"/>
        <w:numPr>
          <w:ilvl w:val="0"/>
          <w:numId w:val="9"/>
        </w:numPr>
        <w:autoSpaceDE w:val="0"/>
        <w:autoSpaceDN w:val="0"/>
        <w:adjustRightInd w:val="0"/>
        <w:spacing w:after="0"/>
        <w:jc w:val="both"/>
        <w:rPr>
          <w:rFonts w:asciiTheme="minorHAnsi" w:hAnsiTheme="minorHAnsi" w:cstheme="minorHAnsi"/>
          <w:lang w:val="en-GB"/>
        </w:rPr>
      </w:pPr>
      <w:r w:rsidRPr="007A10CE">
        <w:rPr>
          <w:rFonts w:asciiTheme="minorHAnsi" w:hAnsiTheme="minorHAnsi" w:cstheme="minorHAnsi"/>
          <w:b/>
          <w:lang w:val="en-GB"/>
        </w:rPr>
        <w:t>Don’t judge them:</w:t>
      </w:r>
      <w:r w:rsidRPr="007A10CE">
        <w:rPr>
          <w:rFonts w:asciiTheme="minorHAnsi" w:hAnsiTheme="minorHAnsi" w:cstheme="minorHAnsi"/>
          <w:lang w:val="en-GB"/>
        </w:rPr>
        <w:t xml:space="preserve"> You’d be amazed at how often we are all guilty of doing this. Young people often feel judged by adults or fear that they will be judged by adults, so they don’t tell us what is really going on in their lives. </w:t>
      </w:r>
      <w:r w:rsidR="00755B4A" w:rsidRPr="007A10CE">
        <w:rPr>
          <w:rFonts w:asciiTheme="minorHAnsi" w:hAnsiTheme="minorHAnsi" w:cstheme="minorHAnsi"/>
          <w:lang w:val="en-GB"/>
        </w:rPr>
        <w:t>K</w:t>
      </w:r>
      <w:r w:rsidRPr="007A10CE">
        <w:rPr>
          <w:rFonts w:asciiTheme="minorHAnsi" w:hAnsiTheme="minorHAnsi" w:cstheme="minorHAnsi"/>
          <w:lang w:val="en-GB"/>
        </w:rPr>
        <w:t>eep an open mind and allow your</w:t>
      </w:r>
      <w:r w:rsidR="00A61335" w:rsidRPr="007A10CE">
        <w:rPr>
          <w:rFonts w:asciiTheme="minorHAnsi" w:hAnsiTheme="minorHAnsi" w:cstheme="minorHAnsi"/>
          <w:lang w:val="en-GB"/>
        </w:rPr>
        <w:t xml:space="preserve">self </w:t>
      </w:r>
      <w:r w:rsidRPr="007A10CE">
        <w:rPr>
          <w:rFonts w:asciiTheme="minorHAnsi" w:hAnsiTheme="minorHAnsi" w:cstheme="minorHAnsi"/>
          <w:lang w:val="en-GB"/>
        </w:rPr>
        <w:t>to really hear what is being said, not what you think is being said or will be said.</w:t>
      </w:r>
    </w:p>
    <w:p w14:paraId="6174AFE9" w14:textId="77777777" w:rsidR="006150EE" w:rsidRPr="007A10CE" w:rsidRDefault="006150EE" w:rsidP="004A08CE">
      <w:pPr>
        <w:pStyle w:val="ListParagraph"/>
        <w:numPr>
          <w:ilvl w:val="0"/>
          <w:numId w:val="0"/>
        </w:numPr>
        <w:ind w:left="1440"/>
        <w:rPr>
          <w:rFonts w:asciiTheme="minorHAnsi" w:hAnsiTheme="minorHAnsi" w:cstheme="minorHAnsi"/>
          <w:lang w:val="en-GB"/>
        </w:rPr>
      </w:pPr>
    </w:p>
    <w:p w14:paraId="548D6FAF" w14:textId="77777777" w:rsidR="00755B4A" w:rsidRPr="007A10CE" w:rsidRDefault="006150EE" w:rsidP="004A08CE">
      <w:pPr>
        <w:pStyle w:val="ListParagraph"/>
        <w:numPr>
          <w:ilvl w:val="0"/>
          <w:numId w:val="9"/>
        </w:numPr>
        <w:autoSpaceDE w:val="0"/>
        <w:autoSpaceDN w:val="0"/>
        <w:adjustRightInd w:val="0"/>
        <w:spacing w:after="0"/>
        <w:jc w:val="both"/>
        <w:rPr>
          <w:rFonts w:asciiTheme="minorHAnsi" w:hAnsiTheme="minorHAnsi" w:cstheme="minorHAnsi"/>
          <w:lang w:val="en-GB"/>
        </w:rPr>
      </w:pPr>
      <w:r w:rsidRPr="007A10CE">
        <w:rPr>
          <w:rFonts w:asciiTheme="minorHAnsi" w:hAnsiTheme="minorHAnsi" w:cstheme="minorHAnsi"/>
          <w:b/>
          <w:lang w:val="en-GB"/>
        </w:rPr>
        <w:t xml:space="preserve">Don’t dismiss their concerns: </w:t>
      </w:r>
      <w:r w:rsidRPr="007A10CE">
        <w:rPr>
          <w:rFonts w:asciiTheme="minorHAnsi" w:hAnsiTheme="minorHAnsi" w:cstheme="minorHAnsi"/>
          <w:lang w:val="en-GB"/>
        </w:rPr>
        <w:t xml:space="preserve">As adults, we can very easily forget what it’s like to be a teenager or young adult. From our perspective it might not seem like a big deal but it’s the young person’s perspective that matters. </w:t>
      </w:r>
    </w:p>
    <w:p w14:paraId="12DBA086" w14:textId="77777777" w:rsidR="00FB6657" w:rsidRPr="007A10CE" w:rsidRDefault="00FB6657" w:rsidP="004A08CE">
      <w:pPr>
        <w:autoSpaceDE w:val="0"/>
        <w:autoSpaceDN w:val="0"/>
        <w:adjustRightInd w:val="0"/>
        <w:spacing w:after="0" w:line="276" w:lineRule="auto"/>
        <w:jc w:val="both"/>
        <w:rPr>
          <w:rFonts w:cstheme="minorHAnsi"/>
        </w:rPr>
      </w:pPr>
    </w:p>
    <w:p w14:paraId="0EA9FA84" w14:textId="3AC49E89" w:rsidR="004E2214" w:rsidRPr="007A10CE" w:rsidRDefault="00FB6657" w:rsidP="004A08CE">
      <w:pPr>
        <w:autoSpaceDE w:val="0"/>
        <w:autoSpaceDN w:val="0"/>
        <w:adjustRightInd w:val="0"/>
        <w:spacing w:after="0" w:line="276" w:lineRule="auto"/>
        <w:jc w:val="both"/>
        <w:rPr>
          <w:rFonts w:cstheme="minorHAnsi"/>
        </w:rPr>
      </w:pPr>
      <w:r w:rsidRPr="007A10CE">
        <w:rPr>
          <w:rFonts w:cstheme="minorHAnsi"/>
        </w:rPr>
        <w:t>Jigsaw, the National Centre for Youth Mental Health, is Lidl’s official charity partner</w:t>
      </w:r>
      <w:r w:rsidR="00EC5AE4" w:rsidRPr="007A10CE">
        <w:rPr>
          <w:rFonts w:cstheme="minorHAnsi"/>
        </w:rPr>
        <w:t xml:space="preserve"> since </w:t>
      </w:r>
      <w:r w:rsidR="00BC5298" w:rsidRPr="007A10CE">
        <w:rPr>
          <w:rFonts w:cstheme="minorHAnsi"/>
        </w:rPr>
        <w:t>April</w:t>
      </w:r>
      <w:r w:rsidR="00EC5AE4" w:rsidRPr="007A10CE">
        <w:rPr>
          <w:rFonts w:cstheme="minorHAnsi"/>
        </w:rPr>
        <w:t xml:space="preserve"> 2018</w:t>
      </w:r>
      <w:r w:rsidRPr="007A10CE">
        <w:rPr>
          <w:rFonts w:cstheme="minorHAnsi"/>
        </w:rPr>
        <w:t xml:space="preserve">. </w:t>
      </w:r>
      <w:r w:rsidR="00EC5AE4" w:rsidRPr="007A10CE">
        <w:rPr>
          <w:rFonts w:cstheme="minorHAnsi"/>
        </w:rPr>
        <w:t>To date, Lidl Ireland have raised over €500,000 through numerous campaigns and fundraising initiatives. Jigsaw’s</w:t>
      </w:r>
      <w:r w:rsidRPr="007A10CE">
        <w:rPr>
          <w:rFonts w:cstheme="minorHAnsi"/>
        </w:rPr>
        <w:t xml:space="preserve"> ambition is to create an Ireland where every young person’s mental health is valued and supported. </w:t>
      </w:r>
      <w:r w:rsidR="00E04B90" w:rsidRPr="007A10CE">
        <w:rPr>
          <w:rFonts w:cstheme="minorHAnsi"/>
        </w:rPr>
        <w:t>Th</w:t>
      </w:r>
      <w:r w:rsidRPr="007A10CE">
        <w:rPr>
          <w:rFonts w:cstheme="minorHAnsi"/>
        </w:rPr>
        <w:t xml:space="preserve">ey provide free confidential and professional support to young people aged 12-25, in 13 centres across Ireland. Jigsaw focus on prevention and early intervention, aimed at addressing mental health issues in the early stages and assisting young people in developing coping skills and resilience that will equip them to deal with future challenges to their mental health. </w:t>
      </w:r>
    </w:p>
    <w:p w14:paraId="2402D3E6" w14:textId="1B87E823" w:rsidR="00A61335" w:rsidRPr="007A10CE" w:rsidRDefault="00A61335" w:rsidP="004A08CE">
      <w:pPr>
        <w:autoSpaceDE w:val="0"/>
        <w:autoSpaceDN w:val="0"/>
        <w:adjustRightInd w:val="0"/>
        <w:spacing w:after="0" w:line="276" w:lineRule="auto"/>
        <w:jc w:val="both"/>
        <w:rPr>
          <w:rFonts w:cstheme="minorHAnsi"/>
        </w:rPr>
      </w:pPr>
    </w:p>
    <w:p w14:paraId="74334A1C" w14:textId="37EB9ED1" w:rsidR="00827F5C" w:rsidRPr="007A10CE" w:rsidRDefault="00A61335" w:rsidP="004A08CE">
      <w:pPr>
        <w:autoSpaceDE w:val="0"/>
        <w:autoSpaceDN w:val="0"/>
        <w:adjustRightInd w:val="0"/>
        <w:spacing w:after="0" w:line="276" w:lineRule="auto"/>
        <w:jc w:val="both"/>
        <w:rPr>
          <w:rFonts w:cstheme="minorHAnsi"/>
        </w:rPr>
      </w:pPr>
      <w:r w:rsidRPr="007A10CE">
        <w:rPr>
          <w:rFonts w:cstheme="minorHAnsi"/>
        </w:rPr>
        <w:t>The Lidl Book of Listening will be available in all</w:t>
      </w:r>
      <w:r w:rsidR="00C32C48" w:rsidRPr="007A10CE">
        <w:rPr>
          <w:rFonts w:cstheme="minorHAnsi"/>
        </w:rPr>
        <w:t xml:space="preserve"> Lidl</w:t>
      </w:r>
      <w:r w:rsidRPr="007A10CE">
        <w:rPr>
          <w:rFonts w:cstheme="minorHAnsi"/>
        </w:rPr>
        <w:t xml:space="preserve"> stores nationwide from Monday 16</w:t>
      </w:r>
      <w:r w:rsidRPr="007A10CE">
        <w:rPr>
          <w:rFonts w:cstheme="minorHAnsi"/>
          <w:vertAlign w:val="superscript"/>
        </w:rPr>
        <w:t>th</w:t>
      </w:r>
      <w:r w:rsidRPr="007A10CE">
        <w:rPr>
          <w:rFonts w:cstheme="minorHAnsi"/>
        </w:rPr>
        <w:t xml:space="preserve"> September. Learn how you can be </w:t>
      </w:r>
      <w:proofErr w:type="spellStart"/>
      <w:r w:rsidRPr="007A10CE">
        <w:rPr>
          <w:rFonts w:cstheme="minorHAnsi"/>
        </w:rPr>
        <w:t>OneGoodAdult</w:t>
      </w:r>
      <w:proofErr w:type="spellEnd"/>
      <w:r w:rsidRPr="007A10CE">
        <w:rPr>
          <w:rFonts w:cstheme="minorHAnsi"/>
        </w:rPr>
        <w:t xml:space="preserve"> at </w:t>
      </w:r>
      <w:hyperlink r:id="rId8" w:history="1">
        <w:r w:rsidRPr="007A10CE">
          <w:rPr>
            <w:rStyle w:val="Hyperlink"/>
            <w:rFonts w:cstheme="minorHAnsi"/>
          </w:rPr>
          <w:t>www.lidl.ie/onegoodadult</w:t>
        </w:r>
      </w:hyperlink>
      <w:r w:rsidR="00A4458C" w:rsidRPr="007A10CE">
        <w:rPr>
          <w:rFonts w:cstheme="minorHAnsi"/>
        </w:rPr>
        <w:t>.</w:t>
      </w:r>
    </w:p>
    <w:p w14:paraId="3EF14842" w14:textId="77777777" w:rsidR="00A61335" w:rsidRPr="007A10CE" w:rsidRDefault="00A61335" w:rsidP="004A08CE">
      <w:pPr>
        <w:autoSpaceDE w:val="0"/>
        <w:autoSpaceDN w:val="0"/>
        <w:adjustRightInd w:val="0"/>
        <w:spacing w:after="0" w:line="276" w:lineRule="auto"/>
        <w:jc w:val="center"/>
        <w:rPr>
          <w:rFonts w:cstheme="minorHAnsi"/>
          <w:b/>
          <w:bCs/>
          <w:color w:val="000000"/>
        </w:rPr>
      </w:pPr>
    </w:p>
    <w:p w14:paraId="6EAF19FE" w14:textId="08FBCCED" w:rsidR="00210F36" w:rsidRPr="007A10CE" w:rsidRDefault="00210F36" w:rsidP="004A08CE">
      <w:pPr>
        <w:autoSpaceDE w:val="0"/>
        <w:autoSpaceDN w:val="0"/>
        <w:adjustRightInd w:val="0"/>
        <w:spacing w:after="0" w:line="276" w:lineRule="auto"/>
        <w:jc w:val="center"/>
        <w:rPr>
          <w:rFonts w:cstheme="minorHAnsi"/>
          <w:b/>
          <w:bCs/>
          <w:color w:val="000000"/>
        </w:rPr>
      </w:pPr>
      <w:r w:rsidRPr="007A10CE">
        <w:rPr>
          <w:rFonts w:cstheme="minorHAnsi"/>
          <w:b/>
          <w:bCs/>
          <w:color w:val="000000"/>
        </w:rPr>
        <w:t>-ENDS-</w:t>
      </w:r>
    </w:p>
    <w:p w14:paraId="4E850EFF" w14:textId="217D5D0D" w:rsidR="00553A70" w:rsidRPr="007A10CE" w:rsidRDefault="00553A70" w:rsidP="004A08CE">
      <w:pPr>
        <w:autoSpaceDE w:val="0"/>
        <w:autoSpaceDN w:val="0"/>
        <w:adjustRightInd w:val="0"/>
        <w:spacing w:after="0" w:line="276" w:lineRule="auto"/>
        <w:jc w:val="center"/>
        <w:rPr>
          <w:rFonts w:cstheme="minorHAnsi"/>
          <w:b/>
          <w:bCs/>
          <w:color w:val="000000"/>
        </w:rPr>
      </w:pPr>
    </w:p>
    <w:p w14:paraId="619D31DD" w14:textId="77777777" w:rsidR="0034001C" w:rsidRPr="007A10CE" w:rsidRDefault="0034001C" w:rsidP="004A08CE">
      <w:pPr>
        <w:autoSpaceDE w:val="0"/>
        <w:autoSpaceDN w:val="0"/>
        <w:adjustRightInd w:val="0"/>
        <w:spacing w:before="120" w:after="120" w:line="276" w:lineRule="auto"/>
        <w:rPr>
          <w:rFonts w:cstheme="minorHAnsi"/>
          <w:b/>
          <w:color w:val="000000"/>
        </w:rPr>
      </w:pPr>
      <w:r w:rsidRPr="007A10CE">
        <w:rPr>
          <w:rFonts w:cstheme="minorHAnsi"/>
          <w:b/>
          <w:color w:val="000000"/>
        </w:rPr>
        <w:t>Notes to editor:</w:t>
      </w:r>
    </w:p>
    <w:p w14:paraId="3B073767" w14:textId="7BBE91DF" w:rsidR="00712331" w:rsidRPr="007A10CE" w:rsidRDefault="00712331" w:rsidP="004A08CE">
      <w:pPr>
        <w:pStyle w:val="ListParagraph"/>
        <w:numPr>
          <w:ilvl w:val="0"/>
          <w:numId w:val="11"/>
        </w:numPr>
        <w:autoSpaceDE w:val="0"/>
        <w:autoSpaceDN w:val="0"/>
        <w:adjustRightInd w:val="0"/>
        <w:spacing w:after="0"/>
        <w:rPr>
          <w:rFonts w:asciiTheme="minorHAnsi" w:hAnsiTheme="minorHAnsi" w:cstheme="minorHAnsi"/>
          <w:bCs/>
          <w:color w:val="000000"/>
          <w:lang w:val="en-GB"/>
        </w:rPr>
      </w:pPr>
      <w:r w:rsidRPr="007A10CE">
        <w:rPr>
          <w:rFonts w:asciiTheme="minorHAnsi" w:hAnsiTheme="minorHAnsi" w:cstheme="minorHAnsi"/>
          <w:bCs/>
          <w:color w:val="000000"/>
          <w:lang w:val="en-GB"/>
        </w:rPr>
        <w:t>This research was conducted by Empathy Research through an online survey across a nationally representative sample of adults aged 18+ from 9</w:t>
      </w:r>
      <w:r w:rsidRPr="007A10CE">
        <w:rPr>
          <w:rFonts w:asciiTheme="minorHAnsi" w:hAnsiTheme="minorHAnsi" w:cstheme="minorHAnsi"/>
          <w:bCs/>
          <w:color w:val="000000"/>
          <w:vertAlign w:val="superscript"/>
          <w:lang w:val="en-GB"/>
        </w:rPr>
        <w:t xml:space="preserve">th </w:t>
      </w:r>
      <w:r w:rsidRPr="007A10CE">
        <w:rPr>
          <w:rFonts w:asciiTheme="minorHAnsi" w:hAnsiTheme="minorHAnsi" w:cstheme="minorHAnsi"/>
          <w:bCs/>
          <w:color w:val="000000"/>
          <w:lang w:val="en-GB"/>
        </w:rPr>
        <w:t>– 16</w:t>
      </w:r>
      <w:r w:rsidRPr="007A10CE">
        <w:rPr>
          <w:rFonts w:asciiTheme="minorHAnsi" w:hAnsiTheme="minorHAnsi" w:cstheme="minorHAnsi"/>
          <w:bCs/>
          <w:color w:val="000000"/>
          <w:vertAlign w:val="superscript"/>
          <w:lang w:val="en-GB"/>
        </w:rPr>
        <w:t>th</w:t>
      </w:r>
      <w:r w:rsidRPr="007A10CE">
        <w:rPr>
          <w:rFonts w:asciiTheme="minorHAnsi" w:hAnsiTheme="minorHAnsi" w:cstheme="minorHAnsi"/>
          <w:bCs/>
          <w:color w:val="000000"/>
          <w:lang w:val="en-GB"/>
        </w:rPr>
        <w:t xml:space="preserve"> August 2019.</w:t>
      </w:r>
    </w:p>
    <w:p w14:paraId="08B88200" w14:textId="1E5FAB82" w:rsidR="00712331" w:rsidRPr="007A10CE" w:rsidRDefault="00712331" w:rsidP="004A08CE">
      <w:pPr>
        <w:pStyle w:val="ListParagraph"/>
        <w:numPr>
          <w:ilvl w:val="0"/>
          <w:numId w:val="11"/>
        </w:numPr>
        <w:autoSpaceDE w:val="0"/>
        <w:autoSpaceDN w:val="0"/>
        <w:adjustRightInd w:val="0"/>
        <w:spacing w:after="0"/>
        <w:rPr>
          <w:rFonts w:asciiTheme="minorHAnsi" w:hAnsiTheme="minorHAnsi" w:cstheme="minorHAnsi"/>
          <w:bCs/>
          <w:color w:val="000000"/>
          <w:lang w:val="en-GB"/>
        </w:rPr>
      </w:pPr>
      <w:r w:rsidRPr="007A10CE">
        <w:rPr>
          <w:rFonts w:asciiTheme="minorHAnsi" w:hAnsiTheme="minorHAnsi" w:cstheme="minorHAnsi"/>
          <w:bCs/>
          <w:color w:val="000000"/>
          <w:lang w:val="en-GB"/>
        </w:rPr>
        <w:lastRenderedPageBreak/>
        <w:t>Quotas were placed on gender, age, social class and region with weighting applied to ensure final data was representative of these quotas.</w:t>
      </w:r>
    </w:p>
    <w:p w14:paraId="668ED455" w14:textId="5D78341C" w:rsidR="00210F36" w:rsidRPr="007A10CE" w:rsidRDefault="00DC1F65" w:rsidP="004A08CE">
      <w:pPr>
        <w:pStyle w:val="ListParagraph"/>
        <w:numPr>
          <w:ilvl w:val="0"/>
          <w:numId w:val="11"/>
        </w:numPr>
        <w:autoSpaceDE w:val="0"/>
        <w:autoSpaceDN w:val="0"/>
        <w:adjustRightInd w:val="0"/>
        <w:spacing w:after="0"/>
        <w:rPr>
          <w:rFonts w:asciiTheme="minorHAnsi" w:hAnsiTheme="minorHAnsi" w:cstheme="minorHAnsi"/>
          <w:bCs/>
          <w:color w:val="000000"/>
          <w:lang w:val="en-GB"/>
        </w:rPr>
      </w:pPr>
      <w:r w:rsidRPr="007A10CE">
        <w:rPr>
          <w:rFonts w:asciiTheme="minorHAnsi" w:hAnsiTheme="minorHAnsi" w:cstheme="minorHAnsi"/>
          <w:bCs/>
          <w:color w:val="000000"/>
          <w:lang w:val="en-GB"/>
        </w:rPr>
        <w:t xml:space="preserve">‘Young Person’ refers to those aged 12-25 </w:t>
      </w:r>
      <w:r w:rsidR="0034001C" w:rsidRPr="007A10CE">
        <w:rPr>
          <w:rFonts w:asciiTheme="minorHAnsi" w:hAnsiTheme="minorHAnsi" w:cstheme="minorHAnsi"/>
          <w:bCs/>
          <w:color w:val="000000"/>
          <w:lang w:val="en-GB"/>
        </w:rPr>
        <w:t>for the purpose of this press release</w:t>
      </w:r>
      <w:r w:rsidR="00D35D21" w:rsidRPr="007A10CE">
        <w:rPr>
          <w:rFonts w:asciiTheme="minorHAnsi" w:hAnsiTheme="minorHAnsi" w:cstheme="minorHAnsi"/>
          <w:bCs/>
          <w:color w:val="000000"/>
          <w:lang w:val="en-GB"/>
        </w:rPr>
        <w:t>.</w:t>
      </w:r>
    </w:p>
    <w:p w14:paraId="577EE997" w14:textId="361DEC23" w:rsidR="00F75CF0" w:rsidRPr="007A10CE" w:rsidRDefault="00712331" w:rsidP="004A08CE">
      <w:pPr>
        <w:pStyle w:val="ListParagraph"/>
        <w:numPr>
          <w:ilvl w:val="0"/>
          <w:numId w:val="11"/>
        </w:numPr>
        <w:autoSpaceDE w:val="0"/>
        <w:autoSpaceDN w:val="0"/>
        <w:adjustRightInd w:val="0"/>
        <w:spacing w:after="0"/>
        <w:jc w:val="both"/>
        <w:rPr>
          <w:rFonts w:asciiTheme="minorHAnsi" w:hAnsiTheme="minorHAnsi" w:cstheme="minorHAnsi"/>
          <w:bCs/>
          <w:color w:val="000000"/>
          <w:lang w:val="en-GB"/>
        </w:rPr>
      </w:pPr>
      <w:r w:rsidRPr="007A10CE">
        <w:rPr>
          <w:rFonts w:asciiTheme="minorHAnsi" w:hAnsiTheme="minorHAnsi" w:cstheme="minorHAnsi"/>
          <w:bCs/>
          <w:color w:val="000000"/>
          <w:lang w:val="en-GB"/>
        </w:rPr>
        <w:t>Lidl Ireland will switch off all forms of TV, Radio and Print advertising from Monday 16</w:t>
      </w:r>
      <w:r w:rsidRPr="007A10CE">
        <w:rPr>
          <w:rFonts w:asciiTheme="minorHAnsi" w:hAnsiTheme="minorHAnsi" w:cstheme="minorHAnsi"/>
          <w:bCs/>
          <w:color w:val="000000"/>
          <w:vertAlign w:val="superscript"/>
          <w:lang w:val="en-GB"/>
        </w:rPr>
        <w:t>th</w:t>
      </w:r>
      <w:r w:rsidRPr="007A10CE">
        <w:rPr>
          <w:rFonts w:asciiTheme="minorHAnsi" w:hAnsiTheme="minorHAnsi" w:cstheme="minorHAnsi"/>
          <w:bCs/>
          <w:color w:val="000000"/>
          <w:lang w:val="en-GB"/>
        </w:rPr>
        <w:t xml:space="preserve"> September to </w:t>
      </w:r>
      <w:r w:rsidR="00F75CF0" w:rsidRPr="007A10CE">
        <w:rPr>
          <w:rFonts w:asciiTheme="minorHAnsi" w:hAnsiTheme="minorHAnsi" w:cstheme="minorHAnsi"/>
          <w:bCs/>
          <w:color w:val="000000"/>
          <w:lang w:val="en-GB"/>
        </w:rPr>
        <w:t>Sunday 22</w:t>
      </w:r>
      <w:r w:rsidR="00F75CF0" w:rsidRPr="007A10CE">
        <w:rPr>
          <w:rFonts w:asciiTheme="minorHAnsi" w:hAnsiTheme="minorHAnsi" w:cstheme="minorHAnsi"/>
          <w:bCs/>
          <w:color w:val="000000"/>
          <w:vertAlign w:val="superscript"/>
          <w:lang w:val="en-GB"/>
        </w:rPr>
        <w:t>nd</w:t>
      </w:r>
      <w:r w:rsidR="00F75CF0" w:rsidRPr="007A10CE">
        <w:rPr>
          <w:rFonts w:asciiTheme="minorHAnsi" w:hAnsiTheme="minorHAnsi" w:cstheme="minorHAnsi"/>
          <w:bCs/>
          <w:color w:val="000000"/>
          <w:lang w:val="en-GB"/>
        </w:rPr>
        <w:t xml:space="preserve"> September.</w:t>
      </w:r>
    </w:p>
    <w:p w14:paraId="1074B40C" w14:textId="77777777" w:rsidR="0034001C" w:rsidRPr="007A10CE" w:rsidRDefault="0034001C" w:rsidP="004A08CE">
      <w:pPr>
        <w:autoSpaceDE w:val="0"/>
        <w:autoSpaceDN w:val="0"/>
        <w:adjustRightInd w:val="0"/>
        <w:spacing w:after="0" w:line="276" w:lineRule="auto"/>
        <w:rPr>
          <w:rFonts w:cstheme="minorHAnsi"/>
          <w:bCs/>
          <w:color w:val="000000"/>
        </w:rPr>
      </w:pPr>
    </w:p>
    <w:p w14:paraId="682BEACD" w14:textId="77777777" w:rsidR="0034001C" w:rsidRPr="007A10CE" w:rsidRDefault="0034001C" w:rsidP="004A08CE">
      <w:pPr>
        <w:autoSpaceDE w:val="0"/>
        <w:autoSpaceDN w:val="0"/>
        <w:adjustRightInd w:val="0"/>
        <w:spacing w:after="0" w:line="276" w:lineRule="auto"/>
        <w:rPr>
          <w:rFonts w:cstheme="minorHAnsi"/>
          <w:b/>
          <w:bCs/>
          <w:color w:val="000000"/>
        </w:rPr>
      </w:pPr>
      <w:r w:rsidRPr="007A10CE">
        <w:rPr>
          <w:rFonts w:cstheme="minorHAnsi"/>
          <w:b/>
          <w:bCs/>
          <w:color w:val="000000"/>
        </w:rPr>
        <w:t>Key Findings</w:t>
      </w:r>
    </w:p>
    <w:p w14:paraId="77DBAE62" w14:textId="77777777" w:rsidR="0034001C" w:rsidRPr="007A10CE" w:rsidRDefault="0034001C" w:rsidP="004A08CE">
      <w:pPr>
        <w:autoSpaceDE w:val="0"/>
        <w:autoSpaceDN w:val="0"/>
        <w:adjustRightInd w:val="0"/>
        <w:spacing w:after="0" w:line="276" w:lineRule="auto"/>
        <w:rPr>
          <w:rFonts w:cstheme="minorHAnsi"/>
          <w:b/>
          <w:bCs/>
          <w:color w:val="000000"/>
        </w:rPr>
      </w:pPr>
    </w:p>
    <w:p w14:paraId="41BDE5BB" w14:textId="327153AE" w:rsidR="0034001C" w:rsidRPr="007A10CE" w:rsidRDefault="0034001C" w:rsidP="004A08CE">
      <w:pPr>
        <w:numPr>
          <w:ilvl w:val="0"/>
          <w:numId w:val="10"/>
        </w:numPr>
        <w:autoSpaceDE w:val="0"/>
        <w:autoSpaceDN w:val="0"/>
        <w:adjustRightInd w:val="0"/>
        <w:spacing w:after="0" w:line="276" w:lineRule="auto"/>
        <w:rPr>
          <w:rFonts w:cstheme="minorHAnsi"/>
          <w:bCs/>
          <w:color w:val="000000"/>
        </w:rPr>
      </w:pPr>
      <w:r w:rsidRPr="007A10CE">
        <w:rPr>
          <w:rFonts w:cstheme="minorHAnsi"/>
          <w:bCs/>
          <w:color w:val="000000"/>
        </w:rPr>
        <w:t xml:space="preserve">Almost three quarters of adults (73%) claim they know someone who struggles with their mental health </w:t>
      </w:r>
    </w:p>
    <w:p w14:paraId="2D2301CA" w14:textId="5A5CCEE5" w:rsidR="0034001C" w:rsidRPr="007A10CE" w:rsidRDefault="0034001C" w:rsidP="004A08CE">
      <w:pPr>
        <w:numPr>
          <w:ilvl w:val="0"/>
          <w:numId w:val="10"/>
        </w:numPr>
        <w:autoSpaceDE w:val="0"/>
        <w:autoSpaceDN w:val="0"/>
        <w:adjustRightInd w:val="0"/>
        <w:spacing w:after="0" w:line="276" w:lineRule="auto"/>
        <w:rPr>
          <w:rFonts w:cstheme="minorHAnsi"/>
          <w:bCs/>
          <w:color w:val="000000"/>
        </w:rPr>
      </w:pPr>
      <w:r w:rsidRPr="007A10CE">
        <w:rPr>
          <w:rFonts w:cstheme="minorHAnsi"/>
          <w:bCs/>
          <w:color w:val="000000"/>
        </w:rPr>
        <w:t xml:space="preserve">Just over a third (34%) of those know someone who struggles with their mental health claim that this person is aged under 25 </w:t>
      </w:r>
    </w:p>
    <w:p w14:paraId="33086778" w14:textId="77777777" w:rsidR="0034001C" w:rsidRPr="007A10CE" w:rsidRDefault="0034001C" w:rsidP="004A08CE">
      <w:pPr>
        <w:numPr>
          <w:ilvl w:val="0"/>
          <w:numId w:val="10"/>
        </w:numPr>
        <w:autoSpaceDE w:val="0"/>
        <w:autoSpaceDN w:val="0"/>
        <w:adjustRightInd w:val="0"/>
        <w:spacing w:after="0" w:line="276" w:lineRule="auto"/>
        <w:rPr>
          <w:rFonts w:cstheme="minorHAnsi"/>
          <w:bCs/>
          <w:color w:val="000000"/>
        </w:rPr>
      </w:pPr>
      <w:r w:rsidRPr="007A10CE">
        <w:rPr>
          <w:rFonts w:cstheme="minorHAnsi"/>
          <w:bCs/>
          <w:color w:val="000000"/>
        </w:rPr>
        <w:t xml:space="preserve">Just over 7 in 10 (72%) adults claim they feel that they have the confidence to check in with a young person, if they were concerned that they were having difficulties with their mental health. </w:t>
      </w:r>
    </w:p>
    <w:p w14:paraId="64762C33" w14:textId="77777777" w:rsidR="0034001C" w:rsidRPr="007A10CE" w:rsidRDefault="0034001C" w:rsidP="004A08CE">
      <w:pPr>
        <w:numPr>
          <w:ilvl w:val="0"/>
          <w:numId w:val="10"/>
        </w:numPr>
        <w:autoSpaceDE w:val="0"/>
        <w:autoSpaceDN w:val="0"/>
        <w:adjustRightInd w:val="0"/>
        <w:spacing w:after="0" w:line="276" w:lineRule="auto"/>
        <w:rPr>
          <w:rFonts w:cstheme="minorHAnsi"/>
          <w:bCs/>
          <w:color w:val="000000"/>
        </w:rPr>
      </w:pPr>
      <w:r w:rsidRPr="007A10CE">
        <w:rPr>
          <w:rFonts w:cstheme="minorHAnsi"/>
          <w:bCs/>
          <w:color w:val="000000"/>
        </w:rPr>
        <w:t xml:space="preserve">Almost half (49%) of adults claim they do not always have enough time to talk and really listen to a young person about how they are feeling. A similar proportion (46%) of adults feel they do have enough time, more likely to be those aged 65+ (58%). </w:t>
      </w:r>
    </w:p>
    <w:p w14:paraId="248A96EB" w14:textId="77777777" w:rsidR="0034001C" w:rsidRPr="007A10CE" w:rsidRDefault="0034001C" w:rsidP="004A08CE">
      <w:pPr>
        <w:numPr>
          <w:ilvl w:val="0"/>
          <w:numId w:val="10"/>
        </w:numPr>
        <w:autoSpaceDE w:val="0"/>
        <w:autoSpaceDN w:val="0"/>
        <w:adjustRightInd w:val="0"/>
        <w:spacing w:after="0" w:line="276" w:lineRule="auto"/>
        <w:rPr>
          <w:rFonts w:cstheme="minorHAnsi"/>
          <w:bCs/>
        </w:rPr>
      </w:pPr>
      <w:r w:rsidRPr="007A10CE">
        <w:rPr>
          <w:rFonts w:cstheme="minorHAnsi"/>
          <w:bCs/>
          <w:color w:val="000000"/>
        </w:rPr>
        <w:t xml:space="preserve">Just over 7 in 10 (71%) adults claim they would be fully attentive and confident and give a young </w:t>
      </w:r>
      <w:r w:rsidRPr="007A10CE">
        <w:rPr>
          <w:rFonts w:cstheme="minorHAnsi"/>
          <w:bCs/>
        </w:rPr>
        <w:t xml:space="preserve">person that needed to talk their utmost attention and time. There are 1 in 7 (14%) who claim they would try their best, but they would feel uncomfortable talking to a young person about their mental health. </w:t>
      </w:r>
    </w:p>
    <w:p w14:paraId="73CC688B" w14:textId="77777777" w:rsidR="0034001C" w:rsidRPr="007A10CE" w:rsidRDefault="0034001C" w:rsidP="004A08CE">
      <w:pPr>
        <w:numPr>
          <w:ilvl w:val="0"/>
          <w:numId w:val="10"/>
        </w:numPr>
        <w:autoSpaceDE w:val="0"/>
        <w:autoSpaceDN w:val="0"/>
        <w:adjustRightInd w:val="0"/>
        <w:spacing w:after="0" w:line="276" w:lineRule="auto"/>
        <w:rPr>
          <w:rFonts w:cstheme="minorHAnsi"/>
          <w:bCs/>
        </w:rPr>
      </w:pPr>
      <w:r w:rsidRPr="007A10CE">
        <w:rPr>
          <w:rFonts w:cstheme="minorHAnsi"/>
          <w:bCs/>
        </w:rPr>
        <w:t xml:space="preserve">Almost half (46%) of adults claim they </w:t>
      </w:r>
      <w:r w:rsidR="00050E95" w:rsidRPr="007A10CE">
        <w:rPr>
          <w:rFonts w:cstheme="minorHAnsi"/>
          <w:bCs/>
        </w:rPr>
        <w:t>wouldn’t or</w:t>
      </w:r>
      <w:r w:rsidRPr="007A10CE">
        <w:rPr>
          <w:rFonts w:cstheme="minorHAnsi"/>
          <w:bCs/>
        </w:rPr>
        <w:t xml:space="preserve"> aren’t sure if they would tell someone if they were struggling with their own mental health. </w:t>
      </w:r>
    </w:p>
    <w:p w14:paraId="03D39F06" w14:textId="261E8F37" w:rsidR="0034001C" w:rsidRPr="007A10CE" w:rsidRDefault="0034001C" w:rsidP="004A08CE">
      <w:pPr>
        <w:numPr>
          <w:ilvl w:val="0"/>
          <w:numId w:val="10"/>
        </w:numPr>
        <w:autoSpaceDE w:val="0"/>
        <w:autoSpaceDN w:val="0"/>
        <w:adjustRightInd w:val="0"/>
        <w:spacing w:after="0" w:line="276" w:lineRule="auto"/>
        <w:rPr>
          <w:rFonts w:cstheme="minorHAnsi"/>
          <w:bCs/>
        </w:rPr>
      </w:pPr>
      <w:r w:rsidRPr="007A10CE">
        <w:rPr>
          <w:rFonts w:cstheme="minorHAnsi"/>
          <w:bCs/>
        </w:rPr>
        <w:t xml:space="preserve">Less than a third (32%) of adults claim they are currently looking after their own mental health very well, with almost 6 in 10 (57%) feeling they could do more in this regard </w:t>
      </w:r>
    </w:p>
    <w:p w14:paraId="68886CD6" w14:textId="77777777" w:rsidR="0034001C" w:rsidRPr="007A10CE" w:rsidRDefault="0034001C" w:rsidP="004A08CE">
      <w:pPr>
        <w:numPr>
          <w:ilvl w:val="0"/>
          <w:numId w:val="10"/>
        </w:numPr>
        <w:autoSpaceDE w:val="0"/>
        <w:autoSpaceDN w:val="0"/>
        <w:adjustRightInd w:val="0"/>
        <w:spacing w:after="0" w:line="276" w:lineRule="auto"/>
        <w:rPr>
          <w:rFonts w:cstheme="minorHAnsi"/>
          <w:bCs/>
        </w:rPr>
      </w:pPr>
      <w:r w:rsidRPr="007A10CE">
        <w:rPr>
          <w:rFonts w:cstheme="minorHAnsi"/>
          <w:bCs/>
        </w:rPr>
        <w:t xml:space="preserve">Nearly two thirds (63%) of adults do not believe that the topic of mental health is given </w:t>
      </w:r>
      <w:r w:rsidR="00050E95" w:rsidRPr="007A10CE">
        <w:rPr>
          <w:rFonts w:cstheme="minorHAnsi"/>
          <w:bCs/>
        </w:rPr>
        <w:t>enough</w:t>
      </w:r>
      <w:r w:rsidRPr="007A10CE">
        <w:rPr>
          <w:rFonts w:cstheme="minorHAnsi"/>
          <w:bCs/>
        </w:rPr>
        <w:t xml:space="preserve"> attention in education, with just 13% feeling that it is given </w:t>
      </w:r>
      <w:r w:rsidR="00050E95" w:rsidRPr="007A10CE">
        <w:rPr>
          <w:rFonts w:cstheme="minorHAnsi"/>
          <w:bCs/>
        </w:rPr>
        <w:t>sufficient</w:t>
      </w:r>
      <w:r w:rsidRPr="007A10CE">
        <w:rPr>
          <w:rFonts w:cstheme="minorHAnsi"/>
          <w:bCs/>
        </w:rPr>
        <w:t xml:space="preserve"> attention.  Those aged 65+ are most likely (72%) to feel that the topic of mental health is not given </w:t>
      </w:r>
      <w:r w:rsidR="00050E95" w:rsidRPr="007A10CE">
        <w:rPr>
          <w:rFonts w:cstheme="minorHAnsi"/>
          <w:bCs/>
        </w:rPr>
        <w:t>enough</w:t>
      </w:r>
      <w:r w:rsidRPr="007A10CE">
        <w:rPr>
          <w:rFonts w:cstheme="minorHAnsi"/>
          <w:bCs/>
        </w:rPr>
        <w:t xml:space="preserve"> attention in education. </w:t>
      </w:r>
    </w:p>
    <w:p w14:paraId="54C44EC5" w14:textId="77777777" w:rsidR="0034001C" w:rsidRPr="007A10CE" w:rsidRDefault="0034001C" w:rsidP="004A08CE">
      <w:pPr>
        <w:numPr>
          <w:ilvl w:val="0"/>
          <w:numId w:val="10"/>
        </w:numPr>
        <w:autoSpaceDE w:val="0"/>
        <w:autoSpaceDN w:val="0"/>
        <w:adjustRightInd w:val="0"/>
        <w:spacing w:after="0" w:line="276" w:lineRule="auto"/>
        <w:rPr>
          <w:rFonts w:cstheme="minorHAnsi"/>
          <w:bCs/>
        </w:rPr>
      </w:pPr>
      <w:r w:rsidRPr="007A10CE">
        <w:rPr>
          <w:rFonts w:cstheme="minorHAnsi"/>
          <w:bCs/>
        </w:rPr>
        <w:t xml:space="preserve">Loneliness/Isolation (38%) is the aspect deemed most likely to have a negative impact on a </w:t>
      </w:r>
      <w:r w:rsidR="000B2690" w:rsidRPr="007A10CE">
        <w:rPr>
          <w:rFonts w:cstheme="minorHAnsi"/>
          <w:bCs/>
        </w:rPr>
        <w:t>person’s</w:t>
      </w:r>
      <w:r w:rsidRPr="007A10CE">
        <w:rPr>
          <w:rFonts w:cstheme="minorHAnsi"/>
          <w:bCs/>
        </w:rPr>
        <w:t xml:space="preserve"> own mental health, with financial issues (37%) very close behind. Just over a quarter (26%) believe work stress or bullying is most likely to negatively impact on their own mental health. </w:t>
      </w:r>
    </w:p>
    <w:p w14:paraId="0A0EAD2B" w14:textId="77777777" w:rsidR="0034001C" w:rsidRPr="007A10CE" w:rsidRDefault="0034001C" w:rsidP="004A08CE">
      <w:pPr>
        <w:numPr>
          <w:ilvl w:val="0"/>
          <w:numId w:val="10"/>
        </w:numPr>
        <w:autoSpaceDE w:val="0"/>
        <w:autoSpaceDN w:val="0"/>
        <w:adjustRightInd w:val="0"/>
        <w:spacing w:after="0" w:line="276" w:lineRule="auto"/>
        <w:rPr>
          <w:rFonts w:cstheme="minorHAnsi"/>
          <w:bCs/>
        </w:rPr>
      </w:pPr>
      <w:r w:rsidRPr="007A10CE">
        <w:rPr>
          <w:rFonts w:cstheme="minorHAnsi"/>
          <w:bCs/>
        </w:rPr>
        <w:t xml:space="preserve">Just over 4 in 10 (44%) adults believe that exercising can have a positive effect on their mental health, with a third claiming that getting enough sleep (34%) and spending time with friends (33%) can have a positive impact on their mental health. </w:t>
      </w:r>
    </w:p>
    <w:p w14:paraId="7015F6AD" w14:textId="77777777" w:rsidR="0034001C" w:rsidRPr="007A10CE" w:rsidRDefault="0034001C" w:rsidP="004A08CE">
      <w:pPr>
        <w:autoSpaceDE w:val="0"/>
        <w:autoSpaceDN w:val="0"/>
        <w:adjustRightInd w:val="0"/>
        <w:spacing w:after="0" w:line="276" w:lineRule="auto"/>
        <w:rPr>
          <w:rFonts w:cstheme="minorHAnsi"/>
          <w:bCs/>
          <w:color w:val="000000"/>
        </w:rPr>
      </w:pPr>
    </w:p>
    <w:p w14:paraId="15A5438F" w14:textId="77777777" w:rsidR="00DC1F65" w:rsidRPr="007A10CE" w:rsidRDefault="00DC1F65" w:rsidP="004A08CE">
      <w:pPr>
        <w:autoSpaceDE w:val="0"/>
        <w:autoSpaceDN w:val="0"/>
        <w:adjustRightInd w:val="0"/>
        <w:spacing w:after="0" w:line="276" w:lineRule="auto"/>
        <w:rPr>
          <w:rFonts w:cstheme="minorHAnsi"/>
          <w:b/>
          <w:bCs/>
          <w:color w:val="000000"/>
        </w:rPr>
      </w:pPr>
      <w:bookmarkStart w:id="0" w:name="_GoBack"/>
      <w:bookmarkEnd w:id="0"/>
    </w:p>
    <w:sectPr w:rsidR="00DC1F65" w:rsidRPr="007A10CE">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20D4793" w14:textId="77777777" w:rsidR="00262756" w:rsidRDefault="00262756" w:rsidP="00606415">
      <w:pPr>
        <w:spacing w:after="0" w:line="240" w:lineRule="auto"/>
      </w:pPr>
      <w:r>
        <w:separator/>
      </w:r>
    </w:p>
  </w:endnote>
  <w:endnote w:type="continuationSeparator" w:id="0">
    <w:p w14:paraId="029BAAC5" w14:textId="77777777" w:rsidR="00262756" w:rsidRDefault="00262756" w:rsidP="006064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MinionPro-Regular">
    <w:altName w:val="Minion Pro"/>
    <w:charset w:val="00"/>
    <w:family w:val="roman"/>
    <w:pitch w:val="variable"/>
    <w:sig w:usb0="00000001" w:usb1="00000001" w:usb2="00000000" w:usb3="00000000" w:csb0="0000019F" w:csb1="00000000"/>
  </w:font>
  <w:font w:name="Segoe UI">
    <w:panose1 w:val="020B0502040204020203"/>
    <w:charset w:val="00"/>
    <w:family w:val="swiss"/>
    <w:pitch w:val="variable"/>
    <w:sig w:usb0="E4002EFF" w:usb1="C000E47F" w:usb2="00000009" w:usb3="00000000" w:csb0="000001FF" w:csb1="00000000"/>
  </w:font>
  <w:font w:name="robotoregular">
    <w:altName w:val="Arial"/>
    <w:panose1 w:val="00000000000000000000"/>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65E2D35" w14:textId="77777777" w:rsidR="00262756" w:rsidRDefault="00262756" w:rsidP="00606415">
      <w:pPr>
        <w:spacing w:after="0" w:line="240" w:lineRule="auto"/>
      </w:pPr>
      <w:r>
        <w:separator/>
      </w:r>
    </w:p>
  </w:footnote>
  <w:footnote w:type="continuationSeparator" w:id="0">
    <w:p w14:paraId="5254D99B" w14:textId="77777777" w:rsidR="00262756" w:rsidRDefault="00262756" w:rsidP="0060641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2E7C55"/>
    <w:multiLevelType w:val="hybridMultilevel"/>
    <w:tmpl w:val="2116A084"/>
    <w:lvl w:ilvl="0" w:tplc="751ACA52">
      <w:start w:val="1"/>
      <w:numFmt w:val="bullet"/>
      <w:lvlText w:val=""/>
      <w:lvlJc w:val="left"/>
      <w:pPr>
        <w:ind w:left="643" w:hanging="360"/>
      </w:pPr>
      <w:rPr>
        <w:rFonts w:ascii="Symbol" w:hAnsi="Symbol" w:hint="default"/>
        <w:color w:val="auto"/>
      </w:rPr>
    </w:lvl>
    <w:lvl w:ilvl="1" w:tplc="08090003" w:tentative="1">
      <w:start w:val="1"/>
      <w:numFmt w:val="bullet"/>
      <w:lvlText w:val="o"/>
      <w:lvlJc w:val="left"/>
      <w:pPr>
        <w:ind w:left="1363" w:hanging="360"/>
      </w:pPr>
      <w:rPr>
        <w:rFonts w:ascii="Courier New" w:hAnsi="Courier New" w:cs="Courier New" w:hint="default"/>
      </w:rPr>
    </w:lvl>
    <w:lvl w:ilvl="2" w:tplc="08090005" w:tentative="1">
      <w:start w:val="1"/>
      <w:numFmt w:val="bullet"/>
      <w:lvlText w:val=""/>
      <w:lvlJc w:val="left"/>
      <w:pPr>
        <w:ind w:left="2083" w:hanging="360"/>
      </w:pPr>
      <w:rPr>
        <w:rFonts w:ascii="Wingdings" w:hAnsi="Wingdings" w:hint="default"/>
      </w:rPr>
    </w:lvl>
    <w:lvl w:ilvl="3" w:tplc="08090001" w:tentative="1">
      <w:start w:val="1"/>
      <w:numFmt w:val="bullet"/>
      <w:lvlText w:val=""/>
      <w:lvlJc w:val="left"/>
      <w:pPr>
        <w:ind w:left="2803" w:hanging="360"/>
      </w:pPr>
      <w:rPr>
        <w:rFonts w:ascii="Symbol" w:hAnsi="Symbol" w:hint="default"/>
      </w:rPr>
    </w:lvl>
    <w:lvl w:ilvl="4" w:tplc="08090003" w:tentative="1">
      <w:start w:val="1"/>
      <w:numFmt w:val="bullet"/>
      <w:lvlText w:val="o"/>
      <w:lvlJc w:val="left"/>
      <w:pPr>
        <w:ind w:left="3523" w:hanging="360"/>
      </w:pPr>
      <w:rPr>
        <w:rFonts w:ascii="Courier New" w:hAnsi="Courier New" w:cs="Courier New" w:hint="default"/>
      </w:rPr>
    </w:lvl>
    <w:lvl w:ilvl="5" w:tplc="08090005" w:tentative="1">
      <w:start w:val="1"/>
      <w:numFmt w:val="bullet"/>
      <w:lvlText w:val=""/>
      <w:lvlJc w:val="left"/>
      <w:pPr>
        <w:ind w:left="4243" w:hanging="360"/>
      </w:pPr>
      <w:rPr>
        <w:rFonts w:ascii="Wingdings" w:hAnsi="Wingdings" w:hint="default"/>
      </w:rPr>
    </w:lvl>
    <w:lvl w:ilvl="6" w:tplc="08090001" w:tentative="1">
      <w:start w:val="1"/>
      <w:numFmt w:val="bullet"/>
      <w:lvlText w:val=""/>
      <w:lvlJc w:val="left"/>
      <w:pPr>
        <w:ind w:left="4963" w:hanging="360"/>
      </w:pPr>
      <w:rPr>
        <w:rFonts w:ascii="Symbol" w:hAnsi="Symbol" w:hint="default"/>
      </w:rPr>
    </w:lvl>
    <w:lvl w:ilvl="7" w:tplc="08090003" w:tentative="1">
      <w:start w:val="1"/>
      <w:numFmt w:val="bullet"/>
      <w:lvlText w:val="o"/>
      <w:lvlJc w:val="left"/>
      <w:pPr>
        <w:ind w:left="5683" w:hanging="360"/>
      </w:pPr>
      <w:rPr>
        <w:rFonts w:ascii="Courier New" w:hAnsi="Courier New" w:cs="Courier New" w:hint="default"/>
      </w:rPr>
    </w:lvl>
    <w:lvl w:ilvl="8" w:tplc="08090005" w:tentative="1">
      <w:start w:val="1"/>
      <w:numFmt w:val="bullet"/>
      <w:lvlText w:val=""/>
      <w:lvlJc w:val="left"/>
      <w:pPr>
        <w:ind w:left="6403" w:hanging="360"/>
      </w:pPr>
      <w:rPr>
        <w:rFonts w:ascii="Wingdings" w:hAnsi="Wingdings" w:hint="default"/>
      </w:rPr>
    </w:lvl>
  </w:abstractNum>
  <w:abstractNum w:abstractNumId="1" w15:restartNumberingAfterBreak="0">
    <w:nsid w:val="08F97003"/>
    <w:multiLevelType w:val="hybridMultilevel"/>
    <w:tmpl w:val="E3EEC648"/>
    <w:lvl w:ilvl="0" w:tplc="08090001">
      <w:start w:val="1"/>
      <w:numFmt w:val="bullet"/>
      <w:lvlText w:val=""/>
      <w:lvlJc w:val="left"/>
      <w:pPr>
        <w:ind w:left="502" w:hanging="360"/>
      </w:pPr>
      <w:rPr>
        <w:rFonts w:ascii="Symbol" w:hAnsi="Symbol"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2" w15:restartNumberingAfterBreak="0">
    <w:nsid w:val="0FDB78B5"/>
    <w:multiLevelType w:val="hybridMultilevel"/>
    <w:tmpl w:val="1304FD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42D3874"/>
    <w:multiLevelType w:val="hybridMultilevel"/>
    <w:tmpl w:val="D83E726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31606193"/>
    <w:multiLevelType w:val="hybridMultilevel"/>
    <w:tmpl w:val="33DAAE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41F34945"/>
    <w:multiLevelType w:val="hybridMultilevel"/>
    <w:tmpl w:val="424E08AA"/>
    <w:lvl w:ilvl="0" w:tplc="08090001">
      <w:start w:val="1"/>
      <w:numFmt w:val="bullet"/>
      <w:lvlText w:val=""/>
      <w:lvlJc w:val="left"/>
      <w:pPr>
        <w:ind w:left="1069" w:hanging="360"/>
      </w:pPr>
      <w:rPr>
        <w:rFonts w:ascii="Symbol" w:hAnsi="Symbol"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6" w15:restartNumberingAfterBreak="0">
    <w:nsid w:val="44DD05EC"/>
    <w:multiLevelType w:val="hybridMultilevel"/>
    <w:tmpl w:val="A7D07BEE"/>
    <w:lvl w:ilvl="0" w:tplc="C5D2A094">
      <w:start w:val="1"/>
      <w:numFmt w:val="bullet"/>
      <w:pStyle w:val="ListParagraph"/>
      <w:lvlText w:val=""/>
      <w:lvlJc w:val="left"/>
      <w:pPr>
        <w:ind w:left="1440" w:hanging="360"/>
      </w:pPr>
      <w:rPr>
        <w:rFonts w:ascii="Symbol" w:hAnsi="Symbo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7" w15:restartNumberingAfterBreak="0">
    <w:nsid w:val="5CE20DDD"/>
    <w:multiLevelType w:val="hybridMultilevel"/>
    <w:tmpl w:val="2442832C"/>
    <w:lvl w:ilvl="0" w:tplc="08090001">
      <w:start w:val="1"/>
      <w:numFmt w:val="bullet"/>
      <w:lvlText w:val=""/>
      <w:lvlJc w:val="left"/>
      <w:pPr>
        <w:ind w:left="502" w:hanging="360"/>
      </w:pPr>
      <w:rPr>
        <w:rFonts w:ascii="Symbol" w:hAnsi="Symbol"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8" w15:restartNumberingAfterBreak="0">
    <w:nsid w:val="69A6644C"/>
    <w:multiLevelType w:val="hybridMultilevel"/>
    <w:tmpl w:val="FC120044"/>
    <w:lvl w:ilvl="0" w:tplc="08090001">
      <w:start w:val="1"/>
      <w:numFmt w:val="bullet"/>
      <w:lvlText w:val=""/>
      <w:lvlJc w:val="left"/>
      <w:pPr>
        <w:ind w:left="765" w:hanging="360"/>
      </w:pPr>
      <w:rPr>
        <w:rFonts w:ascii="Symbol" w:hAnsi="Symbol" w:hint="default"/>
      </w:rPr>
    </w:lvl>
    <w:lvl w:ilvl="1" w:tplc="08090003" w:tentative="1">
      <w:start w:val="1"/>
      <w:numFmt w:val="bullet"/>
      <w:lvlText w:val="o"/>
      <w:lvlJc w:val="left"/>
      <w:pPr>
        <w:ind w:left="1485" w:hanging="360"/>
      </w:pPr>
      <w:rPr>
        <w:rFonts w:ascii="Courier New" w:hAnsi="Courier New" w:cs="Courier New" w:hint="default"/>
      </w:rPr>
    </w:lvl>
    <w:lvl w:ilvl="2" w:tplc="08090005" w:tentative="1">
      <w:start w:val="1"/>
      <w:numFmt w:val="bullet"/>
      <w:lvlText w:val=""/>
      <w:lvlJc w:val="left"/>
      <w:pPr>
        <w:ind w:left="2205" w:hanging="360"/>
      </w:pPr>
      <w:rPr>
        <w:rFonts w:ascii="Wingdings" w:hAnsi="Wingdings" w:hint="default"/>
      </w:rPr>
    </w:lvl>
    <w:lvl w:ilvl="3" w:tplc="08090001" w:tentative="1">
      <w:start w:val="1"/>
      <w:numFmt w:val="bullet"/>
      <w:lvlText w:val=""/>
      <w:lvlJc w:val="left"/>
      <w:pPr>
        <w:ind w:left="2925" w:hanging="360"/>
      </w:pPr>
      <w:rPr>
        <w:rFonts w:ascii="Symbol" w:hAnsi="Symbol" w:hint="default"/>
      </w:rPr>
    </w:lvl>
    <w:lvl w:ilvl="4" w:tplc="08090003" w:tentative="1">
      <w:start w:val="1"/>
      <w:numFmt w:val="bullet"/>
      <w:lvlText w:val="o"/>
      <w:lvlJc w:val="left"/>
      <w:pPr>
        <w:ind w:left="3645" w:hanging="360"/>
      </w:pPr>
      <w:rPr>
        <w:rFonts w:ascii="Courier New" w:hAnsi="Courier New" w:cs="Courier New" w:hint="default"/>
      </w:rPr>
    </w:lvl>
    <w:lvl w:ilvl="5" w:tplc="08090005" w:tentative="1">
      <w:start w:val="1"/>
      <w:numFmt w:val="bullet"/>
      <w:lvlText w:val=""/>
      <w:lvlJc w:val="left"/>
      <w:pPr>
        <w:ind w:left="4365" w:hanging="360"/>
      </w:pPr>
      <w:rPr>
        <w:rFonts w:ascii="Wingdings" w:hAnsi="Wingdings" w:hint="default"/>
      </w:rPr>
    </w:lvl>
    <w:lvl w:ilvl="6" w:tplc="08090001" w:tentative="1">
      <w:start w:val="1"/>
      <w:numFmt w:val="bullet"/>
      <w:lvlText w:val=""/>
      <w:lvlJc w:val="left"/>
      <w:pPr>
        <w:ind w:left="5085" w:hanging="360"/>
      </w:pPr>
      <w:rPr>
        <w:rFonts w:ascii="Symbol" w:hAnsi="Symbol" w:hint="default"/>
      </w:rPr>
    </w:lvl>
    <w:lvl w:ilvl="7" w:tplc="08090003" w:tentative="1">
      <w:start w:val="1"/>
      <w:numFmt w:val="bullet"/>
      <w:lvlText w:val="o"/>
      <w:lvlJc w:val="left"/>
      <w:pPr>
        <w:ind w:left="5805" w:hanging="360"/>
      </w:pPr>
      <w:rPr>
        <w:rFonts w:ascii="Courier New" w:hAnsi="Courier New" w:cs="Courier New" w:hint="default"/>
      </w:rPr>
    </w:lvl>
    <w:lvl w:ilvl="8" w:tplc="08090005" w:tentative="1">
      <w:start w:val="1"/>
      <w:numFmt w:val="bullet"/>
      <w:lvlText w:val=""/>
      <w:lvlJc w:val="left"/>
      <w:pPr>
        <w:ind w:left="6525" w:hanging="360"/>
      </w:pPr>
      <w:rPr>
        <w:rFonts w:ascii="Wingdings" w:hAnsi="Wingdings" w:hint="default"/>
      </w:rPr>
    </w:lvl>
  </w:abstractNum>
  <w:abstractNum w:abstractNumId="9" w15:restartNumberingAfterBreak="0">
    <w:nsid w:val="6EF9139E"/>
    <w:multiLevelType w:val="hybridMultilevel"/>
    <w:tmpl w:val="B178002C"/>
    <w:lvl w:ilvl="0" w:tplc="08090001">
      <w:start w:val="1"/>
      <w:numFmt w:val="bullet"/>
      <w:lvlText w:val=""/>
      <w:lvlJc w:val="left"/>
      <w:pPr>
        <w:ind w:left="1069" w:hanging="360"/>
      </w:pPr>
      <w:rPr>
        <w:rFonts w:ascii="Symbol" w:hAnsi="Symbol"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0" w15:restartNumberingAfterBreak="0">
    <w:nsid w:val="75C85231"/>
    <w:multiLevelType w:val="hybridMultilevel"/>
    <w:tmpl w:val="E214AD46"/>
    <w:lvl w:ilvl="0" w:tplc="E8CEDF44">
      <w:start w:val="1"/>
      <w:numFmt w:val="decimal"/>
      <w:lvlText w:val="%1."/>
      <w:lvlJc w:val="left"/>
      <w:pPr>
        <w:tabs>
          <w:tab w:val="num" w:pos="720"/>
        </w:tabs>
        <w:ind w:left="720" w:hanging="360"/>
      </w:pPr>
    </w:lvl>
    <w:lvl w:ilvl="1" w:tplc="D910CB90" w:tentative="1">
      <w:start w:val="1"/>
      <w:numFmt w:val="decimal"/>
      <w:lvlText w:val="%2."/>
      <w:lvlJc w:val="left"/>
      <w:pPr>
        <w:tabs>
          <w:tab w:val="num" w:pos="1440"/>
        </w:tabs>
        <w:ind w:left="1440" w:hanging="360"/>
      </w:pPr>
    </w:lvl>
    <w:lvl w:ilvl="2" w:tplc="09E27F84" w:tentative="1">
      <w:start w:val="1"/>
      <w:numFmt w:val="decimal"/>
      <w:lvlText w:val="%3."/>
      <w:lvlJc w:val="left"/>
      <w:pPr>
        <w:tabs>
          <w:tab w:val="num" w:pos="2160"/>
        </w:tabs>
        <w:ind w:left="2160" w:hanging="360"/>
      </w:pPr>
    </w:lvl>
    <w:lvl w:ilvl="3" w:tplc="92E4D604" w:tentative="1">
      <w:start w:val="1"/>
      <w:numFmt w:val="decimal"/>
      <w:lvlText w:val="%4."/>
      <w:lvlJc w:val="left"/>
      <w:pPr>
        <w:tabs>
          <w:tab w:val="num" w:pos="2880"/>
        </w:tabs>
        <w:ind w:left="2880" w:hanging="360"/>
      </w:pPr>
    </w:lvl>
    <w:lvl w:ilvl="4" w:tplc="FECA1F4A" w:tentative="1">
      <w:start w:val="1"/>
      <w:numFmt w:val="decimal"/>
      <w:lvlText w:val="%5."/>
      <w:lvlJc w:val="left"/>
      <w:pPr>
        <w:tabs>
          <w:tab w:val="num" w:pos="3600"/>
        </w:tabs>
        <w:ind w:left="3600" w:hanging="360"/>
      </w:pPr>
    </w:lvl>
    <w:lvl w:ilvl="5" w:tplc="B0BA46F0" w:tentative="1">
      <w:start w:val="1"/>
      <w:numFmt w:val="decimal"/>
      <w:lvlText w:val="%6."/>
      <w:lvlJc w:val="left"/>
      <w:pPr>
        <w:tabs>
          <w:tab w:val="num" w:pos="4320"/>
        </w:tabs>
        <w:ind w:left="4320" w:hanging="360"/>
      </w:pPr>
    </w:lvl>
    <w:lvl w:ilvl="6" w:tplc="E7DEB652" w:tentative="1">
      <w:start w:val="1"/>
      <w:numFmt w:val="decimal"/>
      <w:lvlText w:val="%7."/>
      <w:lvlJc w:val="left"/>
      <w:pPr>
        <w:tabs>
          <w:tab w:val="num" w:pos="5040"/>
        </w:tabs>
        <w:ind w:left="5040" w:hanging="360"/>
      </w:pPr>
    </w:lvl>
    <w:lvl w:ilvl="7" w:tplc="DEA649AA" w:tentative="1">
      <w:start w:val="1"/>
      <w:numFmt w:val="decimal"/>
      <w:lvlText w:val="%8."/>
      <w:lvlJc w:val="left"/>
      <w:pPr>
        <w:tabs>
          <w:tab w:val="num" w:pos="5760"/>
        </w:tabs>
        <w:ind w:left="5760" w:hanging="360"/>
      </w:pPr>
    </w:lvl>
    <w:lvl w:ilvl="8" w:tplc="677C9FE0" w:tentative="1">
      <w:start w:val="1"/>
      <w:numFmt w:val="decimal"/>
      <w:lvlText w:val="%9."/>
      <w:lvlJc w:val="left"/>
      <w:pPr>
        <w:tabs>
          <w:tab w:val="num" w:pos="6480"/>
        </w:tabs>
        <w:ind w:left="6480" w:hanging="360"/>
      </w:pPr>
    </w:lvl>
  </w:abstractNum>
  <w:num w:numId="1">
    <w:abstractNumId w:val="6"/>
  </w:num>
  <w:num w:numId="2">
    <w:abstractNumId w:val="3"/>
  </w:num>
  <w:num w:numId="3">
    <w:abstractNumId w:val="9"/>
  </w:num>
  <w:num w:numId="4">
    <w:abstractNumId w:val="5"/>
  </w:num>
  <w:num w:numId="5">
    <w:abstractNumId w:val="4"/>
  </w:num>
  <w:num w:numId="6">
    <w:abstractNumId w:val="2"/>
  </w:num>
  <w:num w:numId="7">
    <w:abstractNumId w:val="6"/>
  </w:num>
  <w:num w:numId="8">
    <w:abstractNumId w:val="0"/>
  </w:num>
  <w:num w:numId="9">
    <w:abstractNumId w:val="1"/>
  </w:num>
  <w:num w:numId="10">
    <w:abstractNumId w:val="10"/>
  </w:num>
  <w:num w:numId="11">
    <w:abstractNumId w:val="8"/>
  </w:num>
  <w:num w:numId="12">
    <w:abstractNumId w:val="7"/>
  </w:num>
  <w:num w:numId="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defaultTabStop w:val="720"/>
  <w:characterSpacingControl w:val="doNotCompress"/>
  <w:hdrShapeDefaults>
    <o:shapedefaults v:ext="edit" spidmax="2048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6A31"/>
    <w:rsid w:val="00014E7A"/>
    <w:rsid w:val="00015CB7"/>
    <w:rsid w:val="000266E7"/>
    <w:rsid w:val="00026E09"/>
    <w:rsid w:val="000303A0"/>
    <w:rsid w:val="000332B3"/>
    <w:rsid w:val="0004164C"/>
    <w:rsid w:val="000444A6"/>
    <w:rsid w:val="00050E95"/>
    <w:rsid w:val="00061480"/>
    <w:rsid w:val="00065BE4"/>
    <w:rsid w:val="00075298"/>
    <w:rsid w:val="00075CC5"/>
    <w:rsid w:val="00077EA1"/>
    <w:rsid w:val="0008365F"/>
    <w:rsid w:val="00083E43"/>
    <w:rsid w:val="00091028"/>
    <w:rsid w:val="00091202"/>
    <w:rsid w:val="00093F33"/>
    <w:rsid w:val="00095EA5"/>
    <w:rsid w:val="000965D1"/>
    <w:rsid w:val="000B2690"/>
    <w:rsid w:val="000B6D2A"/>
    <w:rsid w:val="000F089E"/>
    <w:rsid w:val="000F23EA"/>
    <w:rsid w:val="000F2B90"/>
    <w:rsid w:val="000F425D"/>
    <w:rsid w:val="000F5464"/>
    <w:rsid w:val="000F677C"/>
    <w:rsid w:val="000F6B7B"/>
    <w:rsid w:val="000F7B05"/>
    <w:rsid w:val="000F7E57"/>
    <w:rsid w:val="0011165B"/>
    <w:rsid w:val="00112F14"/>
    <w:rsid w:val="001141D9"/>
    <w:rsid w:val="00115AAC"/>
    <w:rsid w:val="00132498"/>
    <w:rsid w:val="001331DB"/>
    <w:rsid w:val="001423B0"/>
    <w:rsid w:val="0014436B"/>
    <w:rsid w:val="0015150D"/>
    <w:rsid w:val="001572F2"/>
    <w:rsid w:val="001608DC"/>
    <w:rsid w:val="00165C63"/>
    <w:rsid w:val="001720AB"/>
    <w:rsid w:val="00174B99"/>
    <w:rsid w:val="00174BA5"/>
    <w:rsid w:val="001762CC"/>
    <w:rsid w:val="0018433E"/>
    <w:rsid w:val="00184D60"/>
    <w:rsid w:val="001A73B6"/>
    <w:rsid w:val="001B27A5"/>
    <w:rsid w:val="001B3BD4"/>
    <w:rsid w:val="001C5393"/>
    <w:rsid w:val="001C64D2"/>
    <w:rsid w:val="001C76EF"/>
    <w:rsid w:val="001E661D"/>
    <w:rsid w:val="001F1298"/>
    <w:rsid w:val="001F52DC"/>
    <w:rsid w:val="001F6493"/>
    <w:rsid w:val="001F67EE"/>
    <w:rsid w:val="001F7611"/>
    <w:rsid w:val="00201F8F"/>
    <w:rsid w:val="002102F7"/>
    <w:rsid w:val="00210F36"/>
    <w:rsid w:val="00215104"/>
    <w:rsid w:val="00227018"/>
    <w:rsid w:val="00233888"/>
    <w:rsid w:val="00233B59"/>
    <w:rsid w:val="00241384"/>
    <w:rsid w:val="002433DB"/>
    <w:rsid w:val="00245077"/>
    <w:rsid w:val="00262756"/>
    <w:rsid w:val="002627D4"/>
    <w:rsid w:val="00263308"/>
    <w:rsid w:val="002712BF"/>
    <w:rsid w:val="002C03F7"/>
    <w:rsid w:val="002C6DE8"/>
    <w:rsid w:val="002D7993"/>
    <w:rsid w:val="002F61FF"/>
    <w:rsid w:val="00306209"/>
    <w:rsid w:val="00314F9A"/>
    <w:rsid w:val="00321215"/>
    <w:rsid w:val="0034001C"/>
    <w:rsid w:val="00353F5B"/>
    <w:rsid w:val="00364864"/>
    <w:rsid w:val="003657EB"/>
    <w:rsid w:val="0037090C"/>
    <w:rsid w:val="00375409"/>
    <w:rsid w:val="00391020"/>
    <w:rsid w:val="00392968"/>
    <w:rsid w:val="00393904"/>
    <w:rsid w:val="00394142"/>
    <w:rsid w:val="003B6907"/>
    <w:rsid w:val="003B6F88"/>
    <w:rsid w:val="003C3E50"/>
    <w:rsid w:val="003C57D5"/>
    <w:rsid w:val="003D45C8"/>
    <w:rsid w:val="003D6EB6"/>
    <w:rsid w:val="003E4D2D"/>
    <w:rsid w:val="003F16BD"/>
    <w:rsid w:val="00401D93"/>
    <w:rsid w:val="00403F17"/>
    <w:rsid w:val="004154D7"/>
    <w:rsid w:val="004160A5"/>
    <w:rsid w:val="0042339C"/>
    <w:rsid w:val="00436A29"/>
    <w:rsid w:val="0044334D"/>
    <w:rsid w:val="004434EB"/>
    <w:rsid w:val="0044465D"/>
    <w:rsid w:val="00447B1F"/>
    <w:rsid w:val="0046193A"/>
    <w:rsid w:val="00484FA0"/>
    <w:rsid w:val="00485EB4"/>
    <w:rsid w:val="00495D07"/>
    <w:rsid w:val="004A08CE"/>
    <w:rsid w:val="004C7963"/>
    <w:rsid w:val="004D2D91"/>
    <w:rsid w:val="004E1088"/>
    <w:rsid w:val="004E2214"/>
    <w:rsid w:val="004F1C38"/>
    <w:rsid w:val="004F2A13"/>
    <w:rsid w:val="005013CF"/>
    <w:rsid w:val="00503C8B"/>
    <w:rsid w:val="00525309"/>
    <w:rsid w:val="0052581F"/>
    <w:rsid w:val="0053676D"/>
    <w:rsid w:val="0053735E"/>
    <w:rsid w:val="00553A70"/>
    <w:rsid w:val="005575E2"/>
    <w:rsid w:val="00562E17"/>
    <w:rsid w:val="00572C03"/>
    <w:rsid w:val="00577DC9"/>
    <w:rsid w:val="00580349"/>
    <w:rsid w:val="00592675"/>
    <w:rsid w:val="005A30E4"/>
    <w:rsid w:val="005A7DCC"/>
    <w:rsid w:val="005C15F8"/>
    <w:rsid w:val="005C2D90"/>
    <w:rsid w:val="005C392C"/>
    <w:rsid w:val="005F54A2"/>
    <w:rsid w:val="00604C5A"/>
    <w:rsid w:val="00605F3F"/>
    <w:rsid w:val="00606415"/>
    <w:rsid w:val="006150EE"/>
    <w:rsid w:val="006247B8"/>
    <w:rsid w:val="00625488"/>
    <w:rsid w:val="00627666"/>
    <w:rsid w:val="00633906"/>
    <w:rsid w:val="00637944"/>
    <w:rsid w:val="006704BE"/>
    <w:rsid w:val="00683E69"/>
    <w:rsid w:val="006916DB"/>
    <w:rsid w:val="006B072E"/>
    <w:rsid w:val="006B12CC"/>
    <w:rsid w:val="006C17CC"/>
    <w:rsid w:val="006C7753"/>
    <w:rsid w:val="007009CB"/>
    <w:rsid w:val="00704106"/>
    <w:rsid w:val="00712331"/>
    <w:rsid w:val="00720FCE"/>
    <w:rsid w:val="00721B12"/>
    <w:rsid w:val="00737EC7"/>
    <w:rsid w:val="00755B4A"/>
    <w:rsid w:val="007565BD"/>
    <w:rsid w:val="00761550"/>
    <w:rsid w:val="00763AB2"/>
    <w:rsid w:val="0078676B"/>
    <w:rsid w:val="00792819"/>
    <w:rsid w:val="0079293E"/>
    <w:rsid w:val="00796525"/>
    <w:rsid w:val="007A10CE"/>
    <w:rsid w:val="007C0ECC"/>
    <w:rsid w:val="007C68D9"/>
    <w:rsid w:val="007D2825"/>
    <w:rsid w:val="007D5275"/>
    <w:rsid w:val="007E56E7"/>
    <w:rsid w:val="007F3497"/>
    <w:rsid w:val="007F4737"/>
    <w:rsid w:val="007F7C18"/>
    <w:rsid w:val="00803EA9"/>
    <w:rsid w:val="008063C3"/>
    <w:rsid w:val="00813606"/>
    <w:rsid w:val="00827F5C"/>
    <w:rsid w:val="00830268"/>
    <w:rsid w:val="00833938"/>
    <w:rsid w:val="0084279B"/>
    <w:rsid w:val="008428A2"/>
    <w:rsid w:val="00862985"/>
    <w:rsid w:val="00866434"/>
    <w:rsid w:val="00872EBC"/>
    <w:rsid w:val="00882881"/>
    <w:rsid w:val="0088527E"/>
    <w:rsid w:val="0089318E"/>
    <w:rsid w:val="008939F8"/>
    <w:rsid w:val="008A04EE"/>
    <w:rsid w:val="008A38EC"/>
    <w:rsid w:val="008A5352"/>
    <w:rsid w:val="008A64E2"/>
    <w:rsid w:val="008A6C34"/>
    <w:rsid w:val="008C40E3"/>
    <w:rsid w:val="008D685F"/>
    <w:rsid w:val="008D742D"/>
    <w:rsid w:val="008E18F4"/>
    <w:rsid w:val="008E4FA5"/>
    <w:rsid w:val="00933305"/>
    <w:rsid w:val="009353AA"/>
    <w:rsid w:val="00942F49"/>
    <w:rsid w:val="009440DC"/>
    <w:rsid w:val="009503C5"/>
    <w:rsid w:val="009525C6"/>
    <w:rsid w:val="00967BA0"/>
    <w:rsid w:val="009858BA"/>
    <w:rsid w:val="0099519D"/>
    <w:rsid w:val="009A0458"/>
    <w:rsid w:val="009B6497"/>
    <w:rsid w:val="009C68D4"/>
    <w:rsid w:val="009D5C10"/>
    <w:rsid w:val="009E3278"/>
    <w:rsid w:val="009E53ED"/>
    <w:rsid w:val="009F2CF9"/>
    <w:rsid w:val="009F4124"/>
    <w:rsid w:val="00A060A7"/>
    <w:rsid w:val="00A379E8"/>
    <w:rsid w:val="00A4145D"/>
    <w:rsid w:val="00A42005"/>
    <w:rsid w:val="00A4458C"/>
    <w:rsid w:val="00A44682"/>
    <w:rsid w:val="00A4536D"/>
    <w:rsid w:val="00A46D76"/>
    <w:rsid w:val="00A473EC"/>
    <w:rsid w:val="00A50FFD"/>
    <w:rsid w:val="00A53770"/>
    <w:rsid w:val="00A5380D"/>
    <w:rsid w:val="00A61335"/>
    <w:rsid w:val="00A672A4"/>
    <w:rsid w:val="00A7337D"/>
    <w:rsid w:val="00A741CA"/>
    <w:rsid w:val="00A77FBE"/>
    <w:rsid w:val="00A8401E"/>
    <w:rsid w:val="00A93652"/>
    <w:rsid w:val="00AB1B1F"/>
    <w:rsid w:val="00AD1771"/>
    <w:rsid w:val="00AD5134"/>
    <w:rsid w:val="00AF5FAC"/>
    <w:rsid w:val="00AF6557"/>
    <w:rsid w:val="00B0088F"/>
    <w:rsid w:val="00B00914"/>
    <w:rsid w:val="00B030A3"/>
    <w:rsid w:val="00B15B0E"/>
    <w:rsid w:val="00B20584"/>
    <w:rsid w:val="00B2393F"/>
    <w:rsid w:val="00B23DFF"/>
    <w:rsid w:val="00B36E8C"/>
    <w:rsid w:val="00B537C2"/>
    <w:rsid w:val="00B60508"/>
    <w:rsid w:val="00B61B8E"/>
    <w:rsid w:val="00B66134"/>
    <w:rsid w:val="00B67A8A"/>
    <w:rsid w:val="00B73203"/>
    <w:rsid w:val="00B85E12"/>
    <w:rsid w:val="00B9246D"/>
    <w:rsid w:val="00B9548E"/>
    <w:rsid w:val="00BA3F19"/>
    <w:rsid w:val="00BA7FD2"/>
    <w:rsid w:val="00BB2F4B"/>
    <w:rsid w:val="00BC5298"/>
    <w:rsid w:val="00BE45CA"/>
    <w:rsid w:val="00BE4BB2"/>
    <w:rsid w:val="00BF28F0"/>
    <w:rsid w:val="00BF62A1"/>
    <w:rsid w:val="00C068A8"/>
    <w:rsid w:val="00C11A5A"/>
    <w:rsid w:val="00C15B17"/>
    <w:rsid w:val="00C1784D"/>
    <w:rsid w:val="00C25F1C"/>
    <w:rsid w:val="00C32C48"/>
    <w:rsid w:val="00C40B24"/>
    <w:rsid w:val="00C65E49"/>
    <w:rsid w:val="00C7200A"/>
    <w:rsid w:val="00C728A7"/>
    <w:rsid w:val="00C76E87"/>
    <w:rsid w:val="00C77B83"/>
    <w:rsid w:val="00C8380C"/>
    <w:rsid w:val="00C84C5F"/>
    <w:rsid w:val="00C854F5"/>
    <w:rsid w:val="00C85B4C"/>
    <w:rsid w:val="00C96A49"/>
    <w:rsid w:val="00CA1E1D"/>
    <w:rsid w:val="00CA5B3D"/>
    <w:rsid w:val="00CB0D5C"/>
    <w:rsid w:val="00CB3737"/>
    <w:rsid w:val="00CB5097"/>
    <w:rsid w:val="00CC0450"/>
    <w:rsid w:val="00CD3A16"/>
    <w:rsid w:val="00CD690E"/>
    <w:rsid w:val="00CE283A"/>
    <w:rsid w:val="00CE682B"/>
    <w:rsid w:val="00CE6A31"/>
    <w:rsid w:val="00D20B1B"/>
    <w:rsid w:val="00D30D6E"/>
    <w:rsid w:val="00D30FFE"/>
    <w:rsid w:val="00D35D21"/>
    <w:rsid w:val="00D37530"/>
    <w:rsid w:val="00D45CE5"/>
    <w:rsid w:val="00D47110"/>
    <w:rsid w:val="00D649FA"/>
    <w:rsid w:val="00D66A34"/>
    <w:rsid w:val="00D71056"/>
    <w:rsid w:val="00D7354F"/>
    <w:rsid w:val="00D74BF6"/>
    <w:rsid w:val="00D809D4"/>
    <w:rsid w:val="00D82F9D"/>
    <w:rsid w:val="00D87ECB"/>
    <w:rsid w:val="00DA10FC"/>
    <w:rsid w:val="00DA3578"/>
    <w:rsid w:val="00DA62E7"/>
    <w:rsid w:val="00DB3AF0"/>
    <w:rsid w:val="00DC1F65"/>
    <w:rsid w:val="00DE4D05"/>
    <w:rsid w:val="00E01C30"/>
    <w:rsid w:val="00E03098"/>
    <w:rsid w:val="00E04B90"/>
    <w:rsid w:val="00E05768"/>
    <w:rsid w:val="00E100AA"/>
    <w:rsid w:val="00E23D8A"/>
    <w:rsid w:val="00E25E72"/>
    <w:rsid w:val="00E33DCF"/>
    <w:rsid w:val="00E4169B"/>
    <w:rsid w:val="00E45777"/>
    <w:rsid w:val="00E509D3"/>
    <w:rsid w:val="00E53C49"/>
    <w:rsid w:val="00E5707A"/>
    <w:rsid w:val="00E62E32"/>
    <w:rsid w:val="00E64414"/>
    <w:rsid w:val="00E71EF2"/>
    <w:rsid w:val="00E74A1D"/>
    <w:rsid w:val="00E769DE"/>
    <w:rsid w:val="00E81B76"/>
    <w:rsid w:val="00E919E6"/>
    <w:rsid w:val="00EA526A"/>
    <w:rsid w:val="00EC0EA8"/>
    <w:rsid w:val="00EC56EC"/>
    <w:rsid w:val="00EC5AE4"/>
    <w:rsid w:val="00EE0E51"/>
    <w:rsid w:val="00EE214E"/>
    <w:rsid w:val="00EF7995"/>
    <w:rsid w:val="00F12A90"/>
    <w:rsid w:val="00F14620"/>
    <w:rsid w:val="00F211BC"/>
    <w:rsid w:val="00F21F4F"/>
    <w:rsid w:val="00F31851"/>
    <w:rsid w:val="00F3472A"/>
    <w:rsid w:val="00F34C47"/>
    <w:rsid w:val="00F44B8B"/>
    <w:rsid w:val="00F5422F"/>
    <w:rsid w:val="00F71FB3"/>
    <w:rsid w:val="00F7262E"/>
    <w:rsid w:val="00F75CF0"/>
    <w:rsid w:val="00F80715"/>
    <w:rsid w:val="00F97125"/>
    <w:rsid w:val="00F973D6"/>
    <w:rsid w:val="00FA5E47"/>
    <w:rsid w:val="00FB4106"/>
    <w:rsid w:val="00FB6657"/>
    <w:rsid w:val="00FC0550"/>
    <w:rsid w:val="00FC48AD"/>
    <w:rsid w:val="00FC7ABD"/>
    <w:rsid w:val="00FE3C28"/>
    <w:rsid w:val="00FE57B5"/>
    <w:rsid w:val="00FF5295"/>
  </w:rsids>
  <m:mathPr>
    <m:mathFont m:val="Cambria Math"/>
    <m:brkBin m:val="before"/>
    <m:brkBinSub m:val="--"/>
    <m:smallFrac m:val="0"/>
    <m:dispDef/>
    <m:lMargin m:val="0"/>
    <m:rMargin m:val="0"/>
    <m:defJc m:val="centerGroup"/>
    <m:wrapIndent m:val="1440"/>
    <m:intLim m:val="subSup"/>
    <m:naryLim m:val="undOvr"/>
  </m:mathPr>
  <w:themeFontLang w:val="en-GB" w:eastAsia="zh-TW"/>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6CC828FB"/>
  <w15:chartTrackingRefBased/>
  <w15:docId w15:val="{0545489F-A988-4219-A219-95EC034D0F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GB" w:eastAsia="zh-TW"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ate">
    <w:name w:val="Date"/>
    <w:basedOn w:val="Normal"/>
    <w:next w:val="Normal"/>
    <w:link w:val="DateChar"/>
    <w:uiPriority w:val="99"/>
    <w:semiHidden/>
    <w:unhideWhenUsed/>
    <w:rsid w:val="00CE6A31"/>
  </w:style>
  <w:style w:type="character" w:customStyle="1" w:styleId="DateChar">
    <w:name w:val="Date Char"/>
    <w:basedOn w:val="DefaultParagraphFont"/>
    <w:link w:val="Date"/>
    <w:uiPriority w:val="99"/>
    <w:semiHidden/>
    <w:rsid w:val="00CE6A31"/>
  </w:style>
  <w:style w:type="paragraph" w:customStyle="1" w:styleId="EinfAbs">
    <w:name w:val="[Einf. Abs.]"/>
    <w:basedOn w:val="Normal"/>
    <w:uiPriority w:val="99"/>
    <w:rsid w:val="008D742D"/>
    <w:pPr>
      <w:widowControl w:val="0"/>
      <w:autoSpaceDE w:val="0"/>
      <w:autoSpaceDN w:val="0"/>
      <w:adjustRightInd w:val="0"/>
      <w:spacing w:after="0" w:line="288" w:lineRule="auto"/>
      <w:textAlignment w:val="center"/>
    </w:pPr>
    <w:rPr>
      <w:rFonts w:ascii="MinionPro-Regular" w:eastAsiaTheme="minorHAnsi" w:hAnsi="MinionPro-Regular" w:cs="MinionPro-Regular"/>
      <w:color w:val="000000"/>
      <w:sz w:val="24"/>
      <w:szCs w:val="24"/>
      <w:lang w:val="de-DE" w:eastAsia="en-US"/>
    </w:rPr>
  </w:style>
  <w:style w:type="character" w:styleId="Hyperlink">
    <w:name w:val="Hyperlink"/>
    <w:basedOn w:val="DefaultParagraphFont"/>
    <w:uiPriority w:val="99"/>
    <w:unhideWhenUsed/>
    <w:rsid w:val="001C5393"/>
    <w:rPr>
      <w:color w:val="0563C1" w:themeColor="hyperlink"/>
      <w:u w:val="single"/>
    </w:rPr>
  </w:style>
  <w:style w:type="paragraph" w:styleId="Header">
    <w:name w:val="header"/>
    <w:basedOn w:val="Normal"/>
    <w:link w:val="HeaderChar"/>
    <w:uiPriority w:val="99"/>
    <w:unhideWhenUsed/>
    <w:rsid w:val="00606415"/>
    <w:pPr>
      <w:tabs>
        <w:tab w:val="center" w:pos="4513"/>
        <w:tab w:val="right" w:pos="9026"/>
      </w:tabs>
      <w:spacing w:after="0" w:line="240" w:lineRule="auto"/>
    </w:pPr>
  </w:style>
  <w:style w:type="character" w:customStyle="1" w:styleId="HeaderChar">
    <w:name w:val="Header Char"/>
    <w:basedOn w:val="DefaultParagraphFont"/>
    <w:link w:val="Header"/>
    <w:uiPriority w:val="99"/>
    <w:rsid w:val="00606415"/>
  </w:style>
  <w:style w:type="paragraph" w:styleId="Footer">
    <w:name w:val="footer"/>
    <w:basedOn w:val="Normal"/>
    <w:link w:val="FooterChar"/>
    <w:uiPriority w:val="99"/>
    <w:unhideWhenUsed/>
    <w:rsid w:val="00606415"/>
    <w:pPr>
      <w:tabs>
        <w:tab w:val="center" w:pos="4513"/>
        <w:tab w:val="right" w:pos="9026"/>
      </w:tabs>
      <w:spacing w:after="0" w:line="240" w:lineRule="auto"/>
    </w:pPr>
  </w:style>
  <w:style w:type="character" w:customStyle="1" w:styleId="FooterChar">
    <w:name w:val="Footer Char"/>
    <w:basedOn w:val="DefaultParagraphFont"/>
    <w:link w:val="Footer"/>
    <w:uiPriority w:val="99"/>
    <w:rsid w:val="00606415"/>
  </w:style>
  <w:style w:type="paragraph" w:styleId="BalloonText">
    <w:name w:val="Balloon Text"/>
    <w:basedOn w:val="Normal"/>
    <w:link w:val="BalloonTextChar"/>
    <w:uiPriority w:val="99"/>
    <w:semiHidden/>
    <w:unhideWhenUsed/>
    <w:rsid w:val="00403F1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03F17"/>
    <w:rPr>
      <w:rFonts w:ascii="Segoe UI" w:hAnsi="Segoe UI" w:cs="Segoe UI"/>
      <w:sz w:val="18"/>
      <w:szCs w:val="18"/>
    </w:rPr>
  </w:style>
  <w:style w:type="character" w:customStyle="1" w:styleId="UnresolvedMention1">
    <w:name w:val="Unresolved Mention1"/>
    <w:basedOn w:val="DefaultParagraphFont"/>
    <w:uiPriority w:val="99"/>
    <w:semiHidden/>
    <w:unhideWhenUsed/>
    <w:rsid w:val="00683E69"/>
    <w:rPr>
      <w:color w:val="808080"/>
      <w:shd w:val="clear" w:color="auto" w:fill="E6E6E6"/>
    </w:rPr>
  </w:style>
  <w:style w:type="paragraph" w:styleId="NoSpacing">
    <w:name w:val="No Spacing"/>
    <w:uiPriority w:val="1"/>
    <w:qFormat/>
    <w:rsid w:val="00E100AA"/>
    <w:pPr>
      <w:spacing w:after="0" w:line="240" w:lineRule="auto"/>
    </w:pPr>
    <w:rPr>
      <w:rFonts w:eastAsiaTheme="minorHAnsi"/>
      <w:lang w:val="en-US" w:eastAsia="en-US"/>
    </w:rPr>
  </w:style>
  <w:style w:type="paragraph" w:styleId="ListParagraph">
    <w:name w:val="List Paragraph"/>
    <w:basedOn w:val="Normal"/>
    <w:uiPriority w:val="34"/>
    <w:qFormat/>
    <w:rsid w:val="0011165B"/>
    <w:pPr>
      <w:numPr>
        <w:numId w:val="1"/>
      </w:numPr>
      <w:spacing w:after="200" w:line="276" w:lineRule="auto"/>
      <w:contextualSpacing/>
    </w:pPr>
    <w:rPr>
      <w:rFonts w:ascii="Calibri" w:eastAsiaTheme="minorHAnsi" w:hAnsi="Calibri" w:cs="Times New Roman"/>
      <w:noProof/>
      <w:lang w:val="de-DE" w:eastAsia="de-DE"/>
    </w:rPr>
  </w:style>
  <w:style w:type="character" w:customStyle="1" w:styleId="lidl-rtethemefontface-11">
    <w:name w:val="lidl-rtethemefontface-11"/>
    <w:basedOn w:val="DefaultParagraphFont"/>
    <w:rsid w:val="00E509D3"/>
    <w:rPr>
      <w:rFonts w:ascii="robotoregular" w:hAnsi="robotoregular" w:hint="default"/>
      <w:sz w:val="26"/>
      <w:szCs w:val="26"/>
    </w:rPr>
  </w:style>
  <w:style w:type="character" w:styleId="CommentReference">
    <w:name w:val="annotation reference"/>
    <w:basedOn w:val="DefaultParagraphFont"/>
    <w:uiPriority w:val="99"/>
    <w:semiHidden/>
    <w:unhideWhenUsed/>
    <w:rsid w:val="00CB0D5C"/>
    <w:rPr>
      <w:sz w:val="16"/>
      <w:szCs w:val="16"/>
    </w:rPr>
  </w:style>
  <w:style w:type="paragraph" w:styleId="CommentText">
    <w:name w:val="annotation text"/>
    <w:basedOn w:val="Normal"/>
    <w:link w:val="CommentTextChar"/>
    <w:uiPriority w:val="99"/>
    <w:semiHidden/>
    <w:unhideWhenUsed/>
    <w:rsid w:val="00CB0D5C"/>
    <w:pPr>
      <w:spacing w:line="240" w:lineRule="auto"/>
    </w:pPr>
    <w:rPr>
      <w:sz w:val="20"/>
      <w:szCs w:val="20"/>
    </w:rPr>
  </w:style>
  <w:style w:type="character" w:customStyle="1" w:styleId="CommentTextChar">
    <w:name w:val="Comment Text Char"/>
    <w:basedOn w:val="DefaultParagraphFont"/>
    <w:link w:val="CommentText"/>
    <w:uiPriority w:val="99"/>
    <w:semiHidden/>
    <w:rsid w:val="00CB0D5C"/>
    <w:rPr>
      <w:sz w:val="20"/>
      <w:szCs w:val="20"/>
    </w:rPr>
  </w:style>
  <w:style w:type="paragraph" w:styleId="CommentSubject">
    <w:name w:val="annotation subject"/>
    <w:basedOn w:val="CommentText"/>
    <w:next w:val="CommentText"/>
    <w:link w:val="CommentSubjectChar"/>
    <w:uiPriority w:val="99"/>
    <w:semiHidden/>
    <w:unhideWhenUsed/>
    <w:rsid w:val="00CB0D5C"/>
    <w:rPr>
      <w:b/>
      <w:bCs/>
    </w:rPr>
  </w:style>
  <w:style w:type="character" w:customStyle="1" w:styleId="CommentSubjectChar">
    <w:name w:val="Comment Subject Char"/>
    <w:basedOn w:val="CommentTextChar"/>
    <w:link w:val="CommentSubject"/>
    <w:uiPriority w:val="99"/>
    <w:semiHidden/>
    <w:rsid w:val="00CB0D5C"/>
    <w:rPr>
      <w:b/>
      <w:bCs/>
      <w:sz w:val="20"/>
      <w:szCs w:val="20"/>
    </w:rPr>
  </w:style>
  <w:style w:type="character" w:styleId="UnresolvedMention">
    <w:name w:val="Unresolved Mention"/>
    <w:basedOn w:val="DefaultParagraphFont"/>
    <w:uiPriority w:val="99"/>
    <w:semiHidden/>
    <w:unhideWhenUsed/>
    <w:rsid w:val="00A61335"/>
    <w:rPr>
      <w:color w:val="605E5C"/>
      <w:shd w:val="clear" w:color="auto" w:fill="E1DFDD"/>
    </w:rPr>
  </w:style>
  <w:style w:type="character" w:styleId="FollowedHyperlink">
    <w:name w:val="FollowedHyperlink"/>
    <w:basedOn w:val="DefaultParagraphFont"/>
    <w:uiPriority w:val="99"/>
    <w:semiHidden/>
    <w:unhideWhenUsed/>
    <w:rsid w:val="00A61335"/>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857000">
      <w:bodyDiv w:val="1"/>
      <w:marLeft w:val="0"/>
      <w:marRight w:val="0"/>
      <w:marTop w:val="0"/>
      <w:marBottom w:val="0"/>
      <w:divBdr>
        <w:top w:val="none" w:sz="0" w:space="0" w:color="auto"/>
        <w:left w:val="none" w:sz="0" w:space="0" w:color="auto"/>
        <w:bottom w:val="none" w:sz="0" w:space="0" w:color="auto"/>
        <w:right w:val="none" w:sz="0" w:space="0" w:color="auto"/>
      </w:divBdr>
    </w:div>
    <w:div w:id="668292353">
      <w:bodyDiv w:val="1"/>
      <w:marLeft w:val="0"/>
      <w:marRight w:val="0"/>
      <w:marTop w:val="0"/>
      <w:marBottom w:val="0"/>
      <w:divBdr>
        <w:top w:val="none" w:sz="0" w:space="0" w:color="auto"/>
        <w:left w:val="none" w:sz="0" w:space="0" w:color="auto"/>
        <w:bottom w:val="none" w:sz="0" w:space="0" w:color="auto"/>
        <w:right w:val="none" w:sz="0" w:space="0" w:color="auto"/>
      </w:divBdr>
    </w:div>
    <w:div w:id="953319220">
      <w:bodyDiv w:val="1"/>
      <w:marLeft w:val="0"/>
      <w:marRight w:val="0"/>
      <w:marTop w:val="0"/>
      <w:marBottom w:val="0"/>
      <w:divBdr>
        <w:top w:val="none" w:sz="0" w:space="0" w:color="auto"/>
        <w:left w:val="none" w:sz="0" w:space="0" w:color="auto"/>
        <w:bottom w:val="none" w:sz="0" w:space="0" w:color="auto"/>
        <w:right w:val="none" w:sz="0" w:space="0" w:color="auto"/>
      </w:divBdr>
    </w:div>
    <w:div w:id="1290357994">
      <w:bodyDiv w:val="1"/>
      <w:marLeft w:val="0"/>
      <w:marRight w:val="0"/>
      <w:marTop w:val="0"/>
      <w:marBottom w:val="0"/>
      <w:divBdr>
        <w:top w:val="none" w:sz="0" w:space="0" w:color="auto"/>
        <w:left w:val="none" w:sz="0" w:space="0" w:color="auto"/>
        <w:bottom w:val="none" w:sz="0" w:space="0" w:color="auto"/>
        <w:right w:val="none" w:sz="0" w:space="0" w:color="auto"/>
      </w:divBdr>
      <w:divsChild>
        <w:div w:id="1123039468">
          <w:marLeft w:val="0"/>
          <w:marRight w:val="0"/>
          <w:marTop w:val="0"/>
          <w:marBottom w:val="0"/>
          <w:divBdr>
            <w:top w:val="none" w:sz="0" w:space="0" w:color="auto"/>
            <w:left w:val="none" w:sz="0" w:space="0" w:color="auto"/>
            <w:bottom w:val="none" w:sz="0" w:space="0" w:color="auto"/>
            <w:right w:val="none" w:sz="0" w:space="0" w:color="auto"/>
          </w:divBdr>
        </w:div>
      </w:divsChild>
    </w:div>
    <w:div w:id="1740863563">
      <w:bodyDiv w:val="1"/>
      <w:marLeft w:val="0"/>
      <w:marRight w:val="0"/>
      <w:marTop w:val="0"/>
      <w:marBottom w:val="0"/>
      <w:divBdr>
        <w:top w:val="none" w:sz="0" w:space="0" w:color="auto"/>
        <w:left w:val="none" w:sz="0" w:space="0" w:color="auto"/>
        <w:bottom w:val="none" w:sz="0" w:space="0" w:color="auto"/>
        <w:right w:val="none" w:sz="0" w:space="0" w:color="auto"/>
      </w:divBdr>
    </w:div>
    <w:div w:id="1766346740">
      <w:bodyDiv w:val="1"/>
      <w:marLeft w:val="0"/>
      <w:marRight w:val="0"/>
      <w:marTop w:val="0"/>
      <w:marBottom w:val="0"/>
      <w:divBdr>
        <w:top w:val="none" w:sz="0" w:space="0" w:color="auto"/>
        <w:left w:val="none" w:sz="0" w:space="0" w:color="auto"/>
        <w:bottom w:val="none" w:sz="0" w:space="0" w:color="auto"/>
        <w:right w:val="none" w:sz="0" w:space="0" w:color="auto"/>
      </w:divBdr>
    </w:div>
    <w:div w:id="1917592284">
      <w:bodyDiv w:val="1"/>
      <w:marLeft w:val="0"/>
      <w:marRight w:val="0"/>
      <w:marTop w:val="0"/>
      <w:marBottom w:val="0"/>
      <w:divBdr>
        <w:top w:val="none" w:sz="0" w:space="0" w:color="auto"/>
        <w:left w:val="none" w:sz="0" w:space="0" w:color="auto"/>
        <w:bottom w:val="none" w:sz="0" w:space="0" w:color="auto"/>
        <w:right w:val="none" w:sz="0" w:space="0" w:color="auto"/>
      </w:divBdr>
    </w:div>
    <w:div w:id="1948655103">
      <w:bodyDiv w:val="1"/>
      <w:marLeft w:val="0"/>
      <w:marRight w:val="0"/>
      <w:marTop w:val="0"/>
      <w:marBottom w:val="0"/>
      <w:divBdr>
        <w:top w:val="none" w:sz="0" w:space="0" w:color="auto"/>
        <w:left w:val="none" w:sz="0" w:space="0" w:color="auto"/>
        <w:bottom w:val="none" w:sz="0" w:space="0" w:color="auto"/>
        <w:right w:val="none" w:sz="0" w:space="0" w:color="auto"/>
      </w:divBdr>
      <w:divsChild>
        <w:div w:id="704597330">
          <w:marLeft w:val="547"/>
          <w:marRight w:val="0"/>
          <w:marTop w:val="0"/>
          <w:marBottom w:val="0"/>
          <w:divBdr>
            <w:top w:val="none" w:sz="0" w:space="0" w:color="auto"/>
            <w:left w:val="none" w:sz="0" w:space="0" w:color="auto"/>
            <w:bottom w:val="none" w:sz="0" w:space="0" w:color="auto"/>
            <w:right w:val="none" w:sz="0" w:space="0" w:color="auto"/>
          </w:divBdr>
        </w:div>
        <w:div w:id="1525363415">
          <w:marLeft w:val="547"/>
          <w:marRight w:val="0"/>
          <w:marTop w:val="0"/>
          <w:marBottom w:val="0"/>
          <w:divBdr>
            <w:top w:val="none" w:sz="0" w:space="0" w:color="auto"/>
            <w:left w:val="none" w:sz="0" w:space="0" w:color="auto"/>
            <w:bottom w:val="none" w:sz="0" w:space="0" w:color="auto"/>
            <w:right w:val="none" w:sz="0" w:space="0" w:color="auto"/>
          </w:divBdr>
        </w:div>
        <w:div w:id="60980132">
          <w:marLeft w:val="547"/>
          <w:marRight w:val="0"/>
          <w:marTop w:val="0"/>
          <w:marBottom w:val="0"/>
          <w:divBdr>
            <w:top w:val="none" w:sz="0" w:space="0" w:color="auto"/>
            <w:left w:val="none" w:sz="0" w:space="0" w:color="auto"/>
            <w:bottom w:val="none" w:sz="0" w:space="0" w:color="auto"/>
            <w:right w:val="none" w:sz="0" w:space="0" w:color="auto"/>
          </w:divBdr>
        </w:div>
        <w:div w:id="915164459">
          <w:marLeft w:val="547"/>
          <w:marRight w:val="0"/>
          <w:marTop w:val="0"/>
          <w:marBottom w:val="0"/>
          <w:divBdr>
            <w:top w:val="none" w:sz="0" w:space="0" w:color="auto"/>
            <w:left w:val="none" w:sz="0" w:space="0" w:color="auto"/>
            <w:bottom w:val="none" w:sz="0" w:space="0" w:color="auto"/>
            <w:right w:val="none" w:sz="0" w:space="0" w:color="auto"/>
          </w:divBdr>
        </w:div>
        <w:div w:id="1974171035">
          <w:marLeft w:val="547"/>
          <w:marRight w:val="0"/>
          <w:marTop w:val="0"/>
          <w:marBottom w:val="0"/>
          <w:divBdr>
            <w:top w:val="none" w:sz="0" w:space="0" w:color="auto"/>
            <w:left w:val="none" w:sz="0" w:space="0" w:color="auto"/>
            <w:bottom w:val="none" w:sz="0" w:space="0" w:color="auto"/>
            <w:right w:val="none" w:sz="0" w:space="0" w:color="auto"/>
          </w:divBdr>
        </w:div>
        <w:div w:id="450822199">
          <w:marLeft w:val="547"/>
          <w:marRight w:val="0"/>
          <w:marTop w:val="0"/>
          <w:marBottom w:val="0"/>
          <w:divBdr>
            <w:top w:val="none" w:sz="0" w:space="0" w:color="auto"/>
            <w:left w:val="none" w:sz="0" w:space="0" w:color="auto"/>
            <w:bottom w:val="none" w:sz="0" w:space="0" w:color="auto"/>
            <w:right w:val="none" w:sz="0" w:space="0" w:color="auto"/>
          </w:divBdr>
        </w:div>
        <w:div w:id="1086533262">
          <w:marLeft w:val="547"/>
          <w:marRight w:val="0"/>
          <w:marTop w:val="0"/>
          <w:marBottom w:val="0"/>
          <w:divBdr>
            <w:top w:val="none" w:sz="0" w:space="0" w:color="auto"/>
            <w:left w:val="none" w:sz="0" w:space="0" w:color="auto"/>
            <w:bottom w:val="none" w:sz="0" w:space="0" w:color="auto"/>
            <w:right w:val="none" w:sz="0" w:space="0" w:color="auto"/>
          </w:divBdr>
        </w:div>
        <w:div w:id="1062145105">
          <w:marLeft w:val="547"/>
          <w:marRight w:val="0"/>
          <w:marTop w:val="0"/>
          <w:marBottom w:val="0"/>
          <w:divBdr>
            <w:top w:val="none" w:sz="0" w:space="0" w:color="auto"/>
            <w:left w:val="none" w:sz="0" w:space="0" w:color="auto"/>
            <w:bottom w:val="none" w:sz="0" w:space="0" w:color="auto"/>
            <w:right w:val="none" w:sz="0" w:space="0" w:color="auto"/>
          </w:divBdr>
        </w:div>
        <w:div w:id="543172969">
          <w:marLeft w:val="547"/>
          <w:marRight w:val="0"/>
          <w:marTop w:val="0"/>
          <w:marBottom w:val="0"/>
          <w:divBdr>
            <w:top w:val="none" w:sz="0" w:space="0" w:color="auto"/>
            <w:left w:val="none" w:sz="0" w:space="0" w:color="auto"/>
            <w:bottom w:val="none" w:sz="0" w:space="0" w:color="auto"/>
            <w:right w:val="none" w:sz="0" w:space="0" w:color="auto"/>
          </w:divBdr>
        </w:div>
        <w:div w:id="1087995355">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idl.ie/onegoodadult"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1227</Words>
  <Characters>6999</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Lidl Stiftung &amp; Co. KG</Company>
  <LinksUpToDate>false</LinksUpToDate>
  <CharactersWithSpaces>8210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Claire Moran</dc:creator>
  <cp:keywords/>
  <dc:description/>
  <cp:lastModifiedBy>Ms Saoirse O'Kane</cp:lastModifiedBy>
  <cp:revision>11</cp:revision>
  <cp:lastPrinted>2019-09-06T09:15:00Z</cp:lastPrinted>
  <dcterms:created xsi:type="dcterms:W3CDTF">2019-09-10T13:27:00Z</dcterms:created>
  <dcterms:modified xsi:type="dcterms:W3CDTF">2019-09-16T10:37:00Z</dcterms:modified>
</cp:coreProperties>
</file>